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93" w:rsidRPr="007344AE" w:rsidRDefault="00D07093" w:rsidP="00D07093">
      <w:pPr>
        <w:spacing w:after="0" w:line="240" w:lineRule="auto"/>
        <w:rPr>
          <w:rFonts w:ascii="Arial" w:hAnsi="Arial" w:cs="Arial"/>
          <w:sz w:val="16"/>
          <w:szCs w:val="18"/>
        </w:rPr>
      </w:pPr>
      <w:r w:rsidRPr="007344AE">
        <w:rPr>
          <w:rFonts w:ascii="Arial" w:hAnsi="Arial" w:cs="Arial"/>
          <w:sz w:val="16"/>
          <w:szCs w:val="18"/>
        </w:rPr>
        <w:t>eJournal Ilmu Pemerinatahan, 4 (1), 2016: 515-528</w:t>
      </w:r>
    </w:p>
    <w:p w:rsidR="00D07093" w:rsidRPr="007344AE" w:rsidRDefault="00D07093" w:rsidP="00D07093">
      <w:pPr>
        <w:spacing w:after="0" w:line="240" w:lineRule="auto"/>
        <w:rPr>
          <w:rFonts w:ascii="Arial" w:hAnsi="Arial" w:cs="Arial"/>
          <w:sz w:val="16"/>
          <w:szCs w:val="18"/>
        </w:rPr>
      </w:pPr>
      <w:r w:rsidRPr="007344AE">
        <w:rPr>
          <w:rFonts w:ascii="Arial" w:hAnsi="Arial" w:cs="Arial"/>
          <w:sz w:val="16"/>
          <w:szCs w:val="18"/>
        </w:rPr>
        <w:t>ISSN 2477-2631, ejournal.ip.fisip-unmul.ac.id</w:t>
      </w:r>
      <w:r w:rsidRPr="007344AE">
        <w:rPr>
          <w:rFonts w:ascii="Arial" w:hAnsi="Arial" w:cs="Arial"/>
          <w:sz w:val="16"/>
          <w:szCs w:val="18"/>
        </w:rPr>
        <w:br/>
        <w:t>© Copyright 2016</w:t>
      </w:r>
    </w:p>
    <w:p w:rsidR="00307177" w:rsidRPr="007344AE" w:rsidRDefault="00307177" w:rsidP="00D07093">
      <w:pPr>
        <w:spacing w:after="0" w:line="240" w:lineRule="auto"/>
        <w:rPr>
          <w:rFonts w:ascii="Times New Roman" w:hAnsi="Times New Roman" w:cs="Times New Roman"/>
          <w:b/>
          <w:sz w:val="23"/>
          <w:szCs w:val="23"/>
        </w:rPr>
      </w:pPr>
    </w:p>
    <w:p w:rsidR="00720689" w:rsidRPr="007344AE" w:rsidRDefault="0014604F" w:rsidP="00E77CFF">
      <w:pPr>
        <w:spacing w:after="0" w:line="240" w:lineRule="auto"/>
        <w:jc w:val="center"/>
        <w:rPr>
          <w:rFonts w:ascii="Times New Roman" w:hAnsi="Times New Roman" w:cs="Times New Roman"/>
          <w:b/>
          <w:sz w:val="28"/>
          <w:szCs w:val="23"/>
        </w:rPr>
      </w:pPr>
      <w:r w:rsidRPr="007344AE">
        <w:rPr>
          <w:rFonts w:ascii="Times New Roman" w:hAnsi="Times New Roman" w:cs="Times New Roman"/>
          <w:b/>
          <w:sz w:val="28"/>
          <w:szCs w:val="23"/>
        </w:rPr>
        <w:t>PEMBINAAN KEPALA DESA DALAM KEGIATAN PEMUDA DI KOTA BANGUN SEBERANG KECAMATAN KOTA BANGUN  KABUPATEN KUTAI KARTANEGARA</w:t>
      </w:r>
    </w:p>
    <w:p w:rsidR="00E77CFF" w:rsidRPr="007344AE" w:rsidRDefault="00E77CFF" w:rsidP="00E77CFF">
      <w:pPr>
        <w:spacing w:after="0" w:line="240" w:lineRule="auto"/>
        <w:jc w:val="center"/>
        <w:rPr>
          <w:rFonts w:ascii="Times New Roman" w:hAnsi="Times New Roman" w:cs="Times New Roman"/>
          <w:b/>
          <w:sz w:val="23"/>
          <w:szCs w:val="23"/>
        </w:rPr>
      </w:pPr>
    </w:p>
    <w:p w:rsidR="00C85A72" w:rsidRPr="007344AE" w:rsidRDefault="00553119" w:rsidP="00E77CFF">
      <w:pPr>
        <w:spacing w:after="0" w:line="240" w:lineRule="auto"/>
        <w:jc w:val="center"/>
        <w:rPr>
          <w:rFonts w:ascii="Times New Roman" w:hAnsi="Times New Roman" w:cs="Times New Roman"/>
          <w:b/>
          <w:sz w:val="24"/>
          <w:szCs w:val="23"/>
        </w:rPr>
      </w:pPr>
      <w:r w:rsidRPr="007344AE">
        <w:rPr>
          <w:rFonts w:ascii="Times New Roman" w:hAnsi="Times New Roman" w:cs="Times New Roman"/>
          <w:b/>
          <w:sz w:val="24"/>
          <w:szCs w:val="23"/>
        </w:rPr>
        <w:t>Heldi Risaldi</w:t>
      </w:r>
      <w:r w:rsidRPr="007344AE">
        <w:rPr>
          <w:rStyle w:val="FootnoteReference"/>
          <w:rFonts w:ascii="Times New Roman" w:hAnsi="Times New Roman" w:cs="Times New Roman"/>
          <w:b/>
          <w:sz w:val="24"/>
          <w:szCs w:val="23"/>
        </w:rPr>
        <w:footnoteReference w:id="1"/>
      </w:r>
    </w:p>
    <w:p w:rsidR="00E77CFF" w:rsidRPr="007344AE" w:rsidRDefault="00E77CFF" w:rsidP="00E77CFF">
      <w:pPr>
        <w:spacing w:after="0" w:line="240" w:lineRule="auto"/>
        <w:rPr>
          <w:rFonts w:ascii="Times New Roman" w:hAnsi="Times New Roman" w:cs="Times New Roman"/>
          <w:b/>
          <w:sz w:val="24"/>
          <w:szCs w:val="23"/>
        </w:rPr>
      </w:pPr>
    </w:p>
    <w:p w:rsidR="004F390E" w:rsidRPr="007344AE" w:rsidRDefault="004F390E" w:rsidP="00E77CFF">
      <w:pPr>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Abstrak</w:t>
      </w:r>
    </w:p>
    <w:p w:rsidR="004F390E" w:rsidRPr="007344AE" w:rsidRDefault="004F390E" w:rsidP="00D07093">
      <w:pPr>
        <w:spacing w:after="0" w:line="240" w:lineRule="auto"/>
        <w:ind w:firstLine="567"/>
        <w:jc w:val="both"/>
        <w:rPr>
          <w:rFonts w:ascii="Times New Roman" w:hAnsi="Times New Roman" w:cs="Times New Roman"/>
          <w:i/>
          <w:sz w:val="23"/>
          <w:szCs w:val="23"/>
        </w:rPr>
      </w:pPr>
      <w:r w:rsidRPr="007344AE">
        <w:rPr>
          <w:rFonts w:ascii="Times New Roman" w:hAnsi="Times New Roman" w:cs="Times New Roman"/>
          <w:i/>
          <w:sz w:val="23"/>
          <w:szCs w:val="23"/>
        </w:rPr>
        <w:t>Heldi Risaldi, Fakultas Ilmu Sosial dan Ilmu Politik Universitas Mulawarman. Pembinaan Kepala Desa Dlam Kegiatan Pemuda di Kota Bangun Seberang Kecamatan Kota Bangun Kabupaten Kutai Kartanegara, di bawah bimbingan bapak Prof.Dr.H. Adam Idris, M.Si dan bapak Dr. Anwar As., S.Sos., MM</w:t>
      </w:r>
    </w:p>
    <w:p w:rsidR="004F390E" w:rsidRPr="007344AE" w:rsidRDefault="004F390E" w:rsidP="00D07093">
      <w:pPr>
        <w:spacing w:after="0" w:line="240" w:lineRule="auto"/>
        <w:ind w:firstLine="567"/>
        <w:jc w:val="both"/>
        <w:rPr>
          <w:rFonts w:ascii="Times New Roman" w:hAnsi="Times New Roman" w:cs="Times New Roman"/>
          <w:i/>
          <w:sz w:val="23"/>
          <w:szCs w:val="23"/>
        </w:rPr>
      </w:pPr>
      <w:r w:rsidRPr="007344AE">
        <w:rPr>
          <w:rFonts w:ascii="Times New Roman" w:hAnsi="Times New Roman" w:cs="Times New Roman"/>
          <w:i/>
          <w:sz w:val="23"/>
          <w:szCs w:val="23"/>
        </w:rPr>
        <w:t xml:space="preserve">Tujuan penelitian ini untuk mengetahui dan menggambarkan tentang Pembinaan Kepala Desa Dalam Kegiatan Pemuda di Kota Bangun Seberang Kecamatan Kota Bangun Kabupaten Kutai Kartanegera. </w:t>
      </w:r>
    </w:p>
    <w:p w:rsidR="004F390E" w:rsidRPr="007344AE" w:rsidRDefault="004F390E" w:rsidP="00D07093">
      <w:pPr>
        <w:spacing w:after="0" w:line="240" w:lineRule="auto"/>
        <w:ind w:firstLine="567"/>
        <w:jc w:val="both"/>
        <w:rPr>
          <w:rFonts w:ascii="Times New Roman" w:hAnsi="Times New Roman" w:cs="Times New Roman"/>
          <w:i/>
          <w:sz w:val="23"/>
          <w:szCs w:val="23"/>
        </w:rPr>
      </w:pPr>
      <w:r w:rsidRPr="007344AE">
        <w:rPr>
          <w:rFonts w:ascii="Times New Roman" w:hAnsi="Times New Roman" w:cs="Times New Roman"/>
          <w:i/>
          <w:sz w:val="23"/>
          <w:szCs w:val="23"/>
        </w:rPr>
        <w:t>Analisis data yang di gunakan adalah analisis data kualitatif yang di awali dengan pengumpulan data, reduksi data, penyajian data, dan penarikan kesimpulan. Selanjutnya penelitian ini menggunakan teknik pengumpulan data dengan melakukan penelitian kepustakaan, penelitian kelembagaan yaitu dengan pengumpualan data melalui kegiatan observasi, penelitian, wawncara dokumentasi untuk mendapatkan data yang lebih jelas sesuai dengan yang di butuhkan dalam penelitian.</w:t>
      </w:r>
    </w:p>
    <w:p w:rsidR="004F390E" w:rsidRPr="007344AE" w:rsidRDefault="004F390E" w:rsidP="00D07093">
      <w:pPr>
        <w:spacing w:after="0" w:line="240" w:lineRule="auto"/>
        <w:ind w:firstLine="567"/>
        <w:jc w:val="both"/>
        <w:rPr>
          <w:rFonts w:ascii="Times New Roman" w:hAnsi="Times New Roman" w:cs="Times New Roman"/>
          <w:i/>
          <w:sz w:val="23"/>
          <w:szCs w:val="23"/>
        </w:rPr>
      </w:pPr>
      <w:r w:rsidRPr="007344AE">
        <w:rPr>
          <w:rFonts w:ascii="Times New Roman" w:hAnsi="Times New Roman" w:cs="Times New Roman"/>
          <w:i/>
          <w:sz w:val="23"/>
          <w:szCs w:val="23"/>
        </w:rPr>
        <w:t>Dari hasil penelitian ini, diperoleh gambaran secara keseluruhan bahwa Pembinaan Ke</w:t>
      </w:r>
      <w:r w:rsidR="008A0A71" w:rsidRPr="007344AE">
        <w:rPr>
          <w:rFonts w:ascii="Times New Roman" w:hAnsi="Times New Roman" w:cs="Times New Roman"/>
          <w:i/>
          <w:sz w:val="23"/>
          <w:szCs w:val="23"/>
        </w:rPr>
        <w:t xml:space="preserve">pala Desa Dalam Kegiatan Pemuda </w:t>
      </w:r>
      <w:r w:rsidRPr="007344AE">
        <w:rPr>
          <w:rFonts w:ascii="Times New Roman" w:hAnsi="Times New Roman" w:cs="Times New Roman"/>
          <w:i/>
          <w:sz w:val="23"/>
          <w:szCs w:val="23"/>
        </w:rPr>
        <w:t>di Kota Bangun Seberang Kecamatan Kota Bangun Kabupaten Kutai Kartanegara pembinaan kepada Karang Taruna telah berjalan dengan baik, dengan  adanya pemberian pembinaan di bidang pendidikan dengan indikator penyuluhan, dan pembinaan di bidang pelatihan dengan pelatihan seperti menjahit, elektronik dan lain-lain, serta pembinaan di bidang mental dengan indikator pengajian yang di lakukan Kepala Desa di Desa Kota Bangun Seberang.</w:t>
      </w:r>
    </w:p>
    <w:p w:rsidR="004F390E" w:rsidRPr="007344AE" w:rsidRDefault="004F390E" w:rsidP="00E77CFF">
      <w:pPr>
        <w:spacing w:after="0" w:line="240" w:lineRule="auto"/>
        <w:jc w:val="both"/>
        <w:rPr>
          <w:rFonts w:ascii="Times New Roman" w:hAnsi="Times New Roman" w:cs="Times New Roman"/>
          <w:sz w:val="23"/>
          <w:szCs w:val="23"/>
        </w:rPr>
      </w:pPr>
    </w:p>
    <w:p w:rsidR="004F390E" w:rsidRPr="007344AE" w:rsidRDefault="004F390E" w:rsidP="00E77CFF">
      <w:pPr>
        <w:spacing w:after="0" w:line="240" w:lineRule="auto"/>
        <w:jc w:val="both"/>
        <w:rPr>
          <w:rFonts w:ascii="Times New Roman" w:hAnsi="Times New Roman" w:cs="Times New Roman"/>
          <w:i/>
          <w:sz w:val="23"/>
          <w:szCs w:val="23"/>
        </w:rPr>
      </w:pPr>
      <w:r w:rsidRPr="007344AE">
        <w:rPr>
          <w:rFonts w:ascii="Times New Roman" w:hAnsi="Times New Roman" w:cs="Times New Roman"/>
          <w:b/>
          <w:i/>
          <w:sz w:val="23"/>
          <w:szCs w:val="23"/>
        </w:rPr>
        <w:t>Kata Kunci :</w:t>
      </w:r>
      <w:r w:rsidRPr="007344AE">
        <w:rPr>
          <w:rFonts w:ascii="Times New Roman" w:hAnsi="Times New Roman" w:cs="Times New Roman"/>
          <w:i/>
          <w:sz w:val="23"/>
          <w:szCs w:val="23"/>
        </w:rPr>
        <w:t xml:space="preserve"> MSDM, Pembinaan, Kepala Desa, Pemuda </w:t>
      </w:r>
    </w:p>
    <w:p w:rsidR="004F390E" w:rsidRPr="007344AE" w:rsidRDefault="004F390E" w:rsidP="00E77CFF">
      <w:pPr>
        <w:spacing w:after="0" w:line="240" w:lineRule="auto"/>
        <w:rPr>
          <w:rFonts w:ascii="Times New Roman" w:hAnsi="Times New Roman" w:cs="Times New Roman"/>
          <w:b/>
          <w:sz w:val="23"/>
          <w:szCs w:val="23"/>
        </w:rPr>
      </w:pPr>
    </w:p>
    <w:p w:rsidR="006129FE" w:rsidRPr="007344AE" w:rsidRDefault="00D07093" w:rsidP="00E77CFF">
      <w:pPr>
        <w:spacing w:after="0" w:line="240" w:lineRule="auto"/>
        <w:rPr>
          <w:rFonts w:ascii="Times New Roman" w:hAnsi="Times New Roman" w:cs="Times New Roman"/>
          <w:b/>
          <w:sz w:val="23"/>
          <w:szCs w:val="23"/>
        </w:rPr>
      </w:pPr>
      <w:r w:rsidRPr="007344AE">
        <w:rPr>
          <w:rFonts w:ascii="Times New Roman" w:hAnsi="Times New Roman" w:cs="Times New Roman"/>
          <w:b/>
          <w:sz w:val="23"/>
          <w:szCs w:val="23"/>
        </w:rPr>
        <w:t>Pendahuluan</w:t>
      </w:r>
    </w:p>
    <w:p w:rsidR="00D07093" w:rsidRPr="007344AE" w:rsidRDefault="0014604F" w:rsidP="00D07093">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 xml:space="preserve">Salah satu organisasi kemasyarakatan yang menampung aspirasi dan melibatkan generasi muda yang berkembang di Desa saat ini adalah Karang Taruna. Selain menampung aspirasi, Karang Taruna juga berperan sebagai wadah penanaman rasa kebangsaan secara nasional, pengembangan potensi diri dan merupakan organisasi yang bergerak dalam bidang kesejahteraan sosial. Dalam buku pedoman Karang Taruna 2010, yang dimaksud  Karang Taruna yaitu Karang Taruna merupakan organisasi sosial sebagai wadah pengembangan potensi generasi muda yang tumbuh dan berkembang atas dasar kesadaran jiwa </w:t>
      </w:r>
      <w:r w:rsidRPr="007344AE">
        <w:rPr>
          <w:rFonts w:ascii="Times New Roman" w:hAnsi="Times New Roman" w:cs="Times New Roman"/>
          <w:sz w:val="23"/>
          <w:szCs w:val="23"/>
        </w:rPr>
        <w:lastRenderedPageBreak/>
        <w:t>dan tanggung jawab sosial, dari, oleh dan untuk masyarakat terutama generasi muda yang berada diwilayah desa atau komunitas atau setingkat dan juga bergerak dalam bidang kesejahteraan sosial guna kemajuan bersama. Upaya Karang Taruna dalam berpartisipasi aktif di setiap kegiatan yang bertujuan untuk kesejahteraan bersama yang dinikmati oleh masyarakat. Guna mencapai tujuan tersebut, Karang Taruna tidak lepas dari tugas pokok yang telah ditetapkan yaitu secara bersama-sama dengan pemerintah dan komponen masyarakat lainnya untuk menanggulangi kesenjangan sosial terutama yang dihadapi generasi muda, baik yang preventif, rehabilitatif, maupun pengembangan potensi yang dimiliki genasi muda di lingkungannya.</w:t>
      </w:r>
    </w:p>
    <w:p w:rsidR="00D07093" w:rsidRPr="007344AE" w:rsidRDefault="0014604F" w:rsidP="00D07093">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Namun fenomenanya saat ini, masih terdapat Karang Taruna di tingkat Desa yang belum berdaya dan belum optimal dalam memberikan kontribusi pada masyarakat, dan cendrung tidak maksimal dalam melaksanakan suatu kegiatan. Hal itu dikarenakan kurang maksimalnya pembinaan dari Kepala Desa mengingat bahwa Kepala Desa melakukan pembinaan umum Karang Taruna di tingkat Desa. Sebagaimana tercantum dalam PERMENSOS RI77 / HUK /  2010 pasal 16 ayat 2 huruf e bahwa Kepala Desa / Lurah, (1) melakukan pembinaan umum di desa / kelurahan, (2) mengukuhkan kepengurusan karang taruna desa / kelurahan, (3) memfasilitasi kegiatan karang taruna di desa / kelurahan. Dalam hal pembinaan, Kepala Desa melakukan kegiatan-kegiatan untuk meperoleh perubahan kearah peningkatan yang lebih baik sesuai dengan tujuan yang di kehendaki. Salah satu faktor yang turut serta menentukan keberhasilan dalam pembinaan adalah kepemimpinan Kepala Desa dalam meningkatkan sumber daya manusia yang dimiliki oleh masyarakat terutama generasi muda.</w:t>
      </w:r>
    </w:p>
    <w:p w:rsidR="0014604F" w:rsidRPr="007344AE" w:rsidRDefault="0014604F" w:rsidP="00D07093">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 xml:space="preserve">Melihat kondisi saat ini pembinaan Kepala Desa dalam Kegiatan Pemuda di Kota Bangun Seberang masih belum maksimal, kondisi ini diketahui dari beberapa indikator seperti masih adanya perederan narkoba, sumber daya manusia yang rendah, dan tindak kriminal berbagai bentuk dikalangan pemuda. Disisi lain juga pemuda yang ada disana sulit untuk dipertemukan dalam suatu forum diskusi yang lebih memilih bekerja mencari uang daripada dibina yang masyarakatnya mayoritas berpendidikan tamat SD, sehingga dengan kata lain usaha-usaha yang dilakukan kepala desa yang merupakan bentuk pembinaannya belum sepenuhnya belum dilaksanakan dengan baik. Kepala Desa diharapkan dapat memberikan pembinaan berupa pendidikan, pelatihan, dan  mental terhadap pemuda Karang Taruna. </w:t>
      </w:r>
    </w:p>
    <w:p w:rsidR="00E77CFF" w:rsidRPr="007344AE" w:rsidRDefault="00E77CFF" w:rsidP="00E77CFF">
      <w:pPr>
        <w:spacing w:after="0" w:line="240" w:lineRule="auto"/>
        <w:ind w:firstLine="709"/>
        <w:jc w:val="both"/>
        <w:rPr>
          <w:rFonts w:ascii="Times New Roman" w:hAnsi="Times New Roman" w:cs="Times New Roman"/>
          <w:sz w:val="23"/>
          <w:szCs w:val="23"/>
        </w:rPr>
      </w:pPr>
    </w:p>
    <w:p w:rsidR="0014604F" w:rsidRPr="007344AE" w:rsidRDefault="0014604F"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Rumusan Masalah</w:t>
      </w:r>
    </w:p>
    <w:p w:rsidR="0014604F" w:rsidRPr="007344AE" w:rsidRDefault="00DC2F4D" w:rsidP="00E77CFF">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R</w:t>
      </w:r>
      <w:r w:rsidR="0014604F" w:rsidRPr="007344AE">
        <w:rPr>
          <w:rFonts w:ascii="Times New Roman" w:hAnsi="Times New Roman" w:cs="Times New Roman"/>
          <w:sz w:val="23"/>
          <w:szCs w:val="23"/>
        </w:rPr>
        <w:t>umusan yang dapat dikemukaan dalam penelitian ini adalah sebagai berikut :</w:t>
      </w:r>
    </w:p>
    <w:p w:rsidR="0014604F" w:rsidRPr="007344AE" w:rsidRDefault="0014604F" w:rsidP="00E77CFF">
      <w:pPr>
        <w:pStyle w:val="ListParagraph"/>
        <w:numPr>
          <w:ilvl w:val="0"/>
          <w:numId w:val="3"/>
        </w:numPr>
        <w:spacing w:after="0" w:line="240" w:lineRule="auto"/>
        <w:ind w:left="426"/>
        <w:jc w:val="both"/>
        <w:rPr>
          <w:rFonts w:ascii="Times New Roman" w:hAnsi="Times New Roman" w:cs="Times New Roman"/>
          <w:sz w:val="23"/>
          <w:szCs w:val="23"/>
        </w:rPr>
      </w:pPr>
      <w:r w:rsidRPr="007344AE">
        <w:rPr>
          <w:rFonts w:ascii="Times New Roman" w:hAnsi="Times New Roman" w:cs="Times New Roman"/>
          <w:sz w:val="23"/>
          <w:szCs w:val="23"/>
        </w:rPr>
        <w:t>Bagaimana pembinaan Kepala Desa dalam Kegiatan Pemuda di Desa Kota Bangun Seberang Kecamatan Kota Bangun Kabupaten Kutai Kartanegara?</w:t>
      </w:r>
    </w:p>
    <w:p w:rsidR="00E77CFF" w:rsidRPr="007344AE" w:rsidRDefault="00E77CFF" w:rsidP="00E77CFF">
      <w:pPr>
        <w:pStyle w:val="ListParagraph"/>
        <w:spacing w:after="0" w:line="240" w:lineRule="auto"/>
        <w:ind w:left="426"/>
        <w:jc w:val="both"/>
        <w:rPr>
          <w:rFonts w:ascii="Times New Roman" w:hAnsi="Times New Roman" w:cs="Times New Roman"/>
          <w:sz w:val="23"/>
          <w:szCs w:val="23"/>
        </w:rPr>
      </w:pPr>
    </w:p>
    <w:p w:rsidR="0014604F" w:rsidRPr="007344AE" w:rsidRDefault="0014604F"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Tujuan Penelitian</w:t>
      </w:r>
    </w:p>
    <w:p w:rsidR="0014604F" w:rsidRPr="007344AE" w:rsidRDefault="0014604F" w:rsidP="00E77CFF">
      <w:pPr>
        <w:spacing w:after="0" w:line="240" w:lineRule="auto"/>
        <w:jc w:val="both"/>
        <w:rPr>
          <w:rFonts w:ascii="Times New Roman" w:hAnsi="Times New Roman" w:cs="Times New Roman"/>
          <w:sz w:val="23"/>
          <w:szCs w:val="23"/>
        </w:rPr>
      </w:pPr>
      <w:r w:rsidRPr="007344AE">
        <w:rPr>
          <w:rFonts w:ascii="Times New Roman" w:hAnsi="Times New Roman" w:cs="Times New Roman"/>
          <w:sz w:val="23"/>
          <w:szCs w:val="23"/>
        </w:rPr>
        <w:t>Adapun tujuan dari penelitian ini adalah sebagai berikut :</w:t>
      </w:r>
    </w:p>
    <w:p w:rsidR="006129FE" w:rsidRPr="007344AE" w:rsidRDefault="0014604F" w:rsidP="00D07093">
      <w:pPr>
        <w:pStyle w:val="ListParagraph"/>
        <w:numPr>
          <w:ilvl w:val="0"/>
          <w:numId w:val="2"/>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lastRenderedPageBreak/>
        <w:t>Untuk mengetahui bagaimana Pembinaan Kepala Desa dalam Kegiatan Pemuda di Desa Kota Bangun Seberang Kecamatan Kota Bangun Kabupaten Kutai Kartanegara.</w:t>
      </w:r>
    </w:p>
    <w:p w:rsidR="00E77CFF" w:rsidRPr="007344AE" w:rsidRDefault="00E77CFF" w:rsidP="00E77CFF">
      <w:pPr>
        <w:spacing w:after="0" w:line="240" w:lineRule="auto"/>
        <w:rPr>
          <w:rFonts w:ascii="Times New Roman" w:hAnsi="Times New Roman" w:cs="Times New Roman"/>
          <w:sz w:val="23"/>
          <w:szCs w:val="23"/>
        </w:rPr>
      </w:pPr>
    </w:p>
    <w:p w:rsidR="0014604F" w:rsidRPr="007344AE" w:rsidRDefault="005B3B56" w:rsidP="00E77CFF">
      <w:pPr>
        <w:spacing w:after="0" w:line="240" w:lineRule="auto"/>
        <w:rPr>
          <w:rFonts w:ascii="Times New Roman" w:hAnsi="Times New Roman" w:cs="Times New Roman"/>
          <w:b/>
          <w:sz w:val="23"/>
          <w:szCs w:val="23"/>
        </w:rPr>
      </w:pPr>
      <w:r w:rsidRPr="007344AE">
        <w:rPr>
          <w:rFonts w:ascii="Times New Roman" w:hAnsi="Times New Roman" w:cs="Times New Roman"/>
          <w:b/>
          <w:sz w:val="23"/>
          <w:szCs w:val="23"/>
        </w:rPr>
        <w:t>Deskripsi Teori dan Konsep</w:t>
      </w:r>
    </w:p>
    <w:p w:rsidR="006129FE" w:rsidRPr="007344AE" w:rsidRDefault="006129FE" w:rsidP="00E77CFF">
      <w:pPr>
        <w:spacing w:after="0" w:line="240" w:lineRule="auto"/>
        <w:rPr>
          <w:rFonts w:ascii="Times New Roman" w:hAnsi="Times New Roman" w:cs="Times New Roman"/>
          <w:b/>
          <w:i/>
          <w:sz w:val="23"/>
          <w:szCs w:val="23"/>
        </w:rPr>
      </w:pPr>
      <w:r w:rsidRPr="007344AE">
        <w:rPr>
          <w:rFonts w:ascii="Times New Roman" w:hAnsi="Times New Roman" w:cs="Times New Roman"/>
          <w:b/>
          <w:i/>
          <w:sz w:val="23"/>
          <w:szCs w:val="23"/>
        </w:rPr>
        <w:t>Manajemen Sumber Daya Manusia</w:t>
      </w:r>
    </w:p>
    <w:p w:rsidR="005B3B56" w:rsidRPr="007344AE" w:rsidRDefault="006129FE" w:rsidP="005B3B56">
      <w:pPr>
        <w:spacing w:after="0" w:line="240" w:lineRule="auto"/>
        <w:ind w:firstLine="567"/>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Mary Parker Follett Manajemen Sumber Daya Manusia adalah suatu seni untuk mencapai tujuan-tujuan organisasi melalui pengaturan orang-orang lain untuk melaksanakan berbagai pekerjaan yang diperlukan, atau dengan kata lain tidak melakukan pekerjaan-pekerjaan itu sendiri.</w:t>
      </w:r>
    </w:p>
    <w:p w:rsidR="006129FE" w:rsidRPr="007344AE" w:rsidRDefault="006129FE" w:rsidP="005B3B56">
      <w:pPr>
        <w:spacing w:after="0" w:line="240" w:lineRule="auto"/>
        <w:ind w:firstLine="567"/>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Definisi ini, yang dikemukakan oleh Mary Parker Follett, mengandung arti bahwa para manajer mencapai tujuan-tujuan organisasi melalui pengaturan orang-orang lain untuk melaksanakan berbagai pekerjaan yang diperlakukan</w:t>
      </w:r>
      <w:r w:rsidR="007344AE" w:rsidRPr="007344AE">
        <w:rPr>
          <w:rFonts w:ascii="Times New Roman" w:eastAsia="Times New Roman" w:hAnsi="Times New Roman" w:cs="Times New Roman"/>
          <w:sz w:val="23"/>
          <w:szCs w:val="23"/>
          <w:lang w:eastAsia="id-ID"/>
        </w:rPr>
        <w:t>.</w:t>
      </w:r>
    </w:p>
    <w:p w:rsidR="00A87FF1" w:rsidRPr="007344AE" w:rsidRDefault="00A87FF1" w:rsidP="00E77CFF">
      <w:pPr>
        <w:spacing w:after="0" w:line="240" w:lineRule="auto"/>
        <w:ind w:firstLine="709"/>
        <w:jc w:val="both"/>
        <w:rPr>
          <w:rFonts w:ascii="Times New Roman" w:eastAsia="Times New Roman" w:hAnsi="Times New Roman" w:cs="Times New Roman"/>
          <w:sz w:val="23"/>
          <w:szCs w:val="23"/>
          <w:lang w:eastAsia="id-ID"/>
        </w:rPr>
      </w:pPr>
    </w:p>
    <w:p w:rsidR="006129FE" w:rsidRPr="007344AE" w:rsidRDefault="006129FE" w:rsidP="00E77CFF">
      <w:pPr>
        <w:spacing w:after="0" w:line="240" w:lineRule="auto"/>
        <w:rPr>
          <w:rFonts w:ascii="Times New Roman" w:hAnsi="Times New Roman" w:cs="Times New Roman"/>
          <w:b/>
          <w:i/>
          <w:sz w:val="23"/>
          <w:szCs w:val="23"/>
        </w:rPr>
      </w:pPr>
      <w:r w:rsidRPr="007344AE">
        <w:rPr>
          <w:rFonts w:ascii="Times New Roman" w:hAnsi="Times New Roman" w:cs="Times New Roman"/>
          <w:b/>
          <w:i/>
          <w:sz w:val="23"/>
          <w:szCs w:val="23"/>
        </w:rPr>
        <w:t>Definisi Pembinaan</w:t>
      </w:r>
    </w:p>
    <w:p w:rsidR="006129FE" w:rsidRPr="007344AE" w:rsidRDefault="006129FE" w:rsidP="005B3B56">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Menurut John Suprihanto (1988:86) pendidikan dan pelatihan adalah suatu proses pembinaan pengertian dan pengetahuan terhadap kelompok fakta, aturan serta metode yang terorganisasikan dengan megutamakan pembinaan, kejujuran dan ketrampilan.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2558"/>
        <w:gridCol w:w="2304"/>
        <w:gridCol w:w="2225"/>
      </w:tblGrid>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b/>
                <w:bCs/>
                <w:sz w:val="23"/>
                <w:szCs w:val="23"/>
                <w:lang w:eastAsia="id-ID"/>
              </w:rPr>
              <w:t>No.</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b/>
                <w:bCs/>
                <w:sz w:val="23"/>
                <w:szCs w:val="23"/>
                <w:lang w:eastAsia="id-ID"/>
              </w:rPr>
              <w:t>Penjelasan</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b/>
                <w:bCs/>
                <w:sz w:val="23"/>
                <w:szCs w:val="23"/>
                <w:lang w:eastAsia="id-ID"/>
              </w:rPr>
              <w:t>Pendidikan</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b/>
                <w:bCs/>
                <w:sz w:val="23"/>
                <w:szCs w:val="23"/>
                <w:lang w:eastAsia="id-ID"/>
              </w:rPr>
              <w:t>Pelatihan</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1</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Pengembangan kemampuan</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Menyeluruh (overall)</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Mengkhusus (spesific)</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2</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Area kemampuan (Penekanan)</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Kognotif, afektif</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Psikomotor </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3</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Jangka waktu pelaksanaan</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Panjang (long term)</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Pendek (Short term)</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4</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Materi yang diberikan</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Lebih umum</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Lebih khusus</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5</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Penekanan penggunaan Metode Belajar Mengajar </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Konvensional </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Inkonvensional </w:t>
            </w:r>
          </w:p>
        </w:tc>
      </w:tr>
      <w:tr w:rsidR="006129FE" w:rsidRPr="007344AE" w:rsidTr="000D0ACB">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jc w:val="center"/>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6</w:t>
            </w:r>
          </w:p>
        </w:tc>
        <w:tc>
          <w:tcPr>
            <w:tcW w:w="2686"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Penghargaan akhir proses</w:t>
            </w:r>
          </w:p>
        </w:tc>
        <w:tc>
          <w:tcPr>
            <w:tcW w:w="2418"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Gelar (degree)</w:t>
            </w:r>
          </w:p>
        </w:tc>
        <w:tc>
          <w:tcPr>
            <w:tcW w:w="2314" w:type="dxa"/>
            <w:tcBorders>
              <w:top w:val="outset" w:sz="6" w:space="0" w:color="auto"/>
              <w:left w:val="outset" w:sz="6" w:space="0" w:color="auto"/>
              <w:bottom w:val="outset" w:sz="6" w:space="0" w:color="auto"/>
              <w:right w:val="outset" w:sz="6" w:space="0" w:color="auto"/>
            </w:tcBorders>
            <w:hideMark/>
          </w:tcPr>
          <w:p w:rsidR="006129FE" w:rsidRPr="007344AE" w:rsidRDefault="006129FE" w:rsidP="00E77CFF">
            <w:pPr>
              <w:spacing w:after="0" w:line="240" w:lineRule="auto"/>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Sertifikat (Non gelar)</w:t>
            </w:r>
          </w:p>
        </w:tc>
      </w:tr>
    </w:tbl>
    <w:p w:rsidR="00FB0CAE" w:rsidRPr="007344AE" w:rsidRDefault="00FB0CAE" w:rsidP="00E77CFF">
      <w:pPr>
        <w:spacing w:after="0" w:line="240" w:lineRule="auto"/>
        <w:rPr>
          <w:rFonts w:ascii="Times New Roman" w:hAnsi="Times New Roman" w:cs="Times New Roman"/>
          <w:sz w:val="23"/>
          <w:szCs w:val="23"/>
          <w:lang w:val="en-US"/>
        </w:rPr>
      </w:pPr>
    </w:p>
    <w:p w:rsidR="006129FE" w:rsidRPr="007344AE" w:rsidRDefault="006129FE" w:rsidP="00E77CFF">
      <w:pPr>
        <w:spacing w:after="0" w:line="240" w:lineRule="auto"/>
        <w:rPr>
          <w:rFonts w:ascii="Times New Roman" w:hAnsi="Times New Roman" w:cs="Times New Roman"/>
          <w:b/>
          <w:i/>
          <w:sz w:val="23"/>
          <w:szCs w:val="23"/>
        </w:rPr>
      </w:pPr>
      <w:r w:rsidRPr="007344AE">
        <w:rPr>
          <w:rFonts w:ascii="Times New Roman" w:hAnsi="Times New Roman" w:cs="Times New Roman"/>
          <w:b/>
          <w:i/>
          <w:sz w:val="23"/>
          <w:szCs w:val="23"/>
        </w:rPr>
        <w:t>Tujuan Pembinaan</w:t>
      </w:r>
    </w:p>
    <w:p w:rsidR="006129FE" w:rsidRPr="007344AE" w:rsidRDefault="006129FE" w:rsidP="005B3B56">
      <w:pPr>
        <w:spacing w:after="0" w:line="240" w:lineRule="auto"/>
        <w:ind w:firstLine="567"/>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Pembinaan terhadap organisasi kemasyarakatan diarahkan kepada pencapaian lima sasaran pokok, yaitu sebagai berikut :</w:t>
      </w:r>
    </w:p>
    <w:p w:rsidR="006129FE" w:rsidRPr="007344AE" w:rsidRDefault="006129FE" w:rsidP="005B3B56">
      <w:pPr>
        <w:numPr>
          <w:ilvl w:val="0"/>
          <w:numId w:val="6"/>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Pengetahuan dasar dan keterampilan intelektual (kemampuan menganalisis hubungan sebab akibat atas setiap permasalahan yang muncul).</w:t>
      </w:r>
    </w:p>
    <w:p w:rsidR="006129FE" w:rsidRPr="007344AE" w:rsidRDefault="006129FE" w:rsidP="005B3B56">
      <w:pPr>
        <w:numPr>
          <w:ilvl w:val="0"/>
          <w:numId w:val="6"/>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Mendapatkan akses menuju ke sumber daya materi dan non materi guna mengembangkan produksi maupun pengembangan diri mereka.</w:t>
      </w:r>
    </w:p>
    <w:p w:rsidR="006129FE" w:rsidRPr="007344AE" w:rsidRDefault="006129FE" w:rsidP="005B3B56">
      <w:pPr>
        <w:numPr>
          <w:ilvl w:val="0"/>
          <w:numId w:val="6"/>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Organisasi dan manajemen yang ada di masyarakat perlu difungsikan sebagai wahana pengelolaan kegiatan kolektif pengembangan mereka.</w:t>
      </w:r>
    </w:p>
    <w:p w:rsidR="005B3B56" w:rsidRPr="007344AE" w:rsidRDefault="006129FE" w:rsidP="005B3B56">
      <w:pPr>
        <w:numPr>
          <w:ilvl w:val="0"/>
          <w:numId w:val="6"/>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Terwujudnya Organisasi Kemasyarakatan yang mampu memberikan pendidikan kepada masyarakat warga negara Republik Indonesia</w:t>
      </w:r>
    </w:p>
    <w:p w:rsidR="006129FE" w:rsidRPr="007344AE" w:rsidRDefault="006129FE" w:rsidP="005B3B56">
      <w:pPr>
        <w:numPr>
          <w:ilvl w:val="0"/>
          <w:numId w:val="6"/>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Terwujudnya organisasi kemasyarakatan yang mandiri dan mampu berperan secara berdaya guna sebagai sarana untuk berserikat atau berorganisai bagi </w:t>
      </w:r>
      <w:r w:rsidRPr="007344AE">
        <w:rPr>
          <w:rFonts w:ascii="Times New Roman" w:eastAsia="Times New Roman" w:hAnsi="Times New Roman" w:cs="Times New Roman"/>
          <w:sz w:val="23"/>
          <w:szCs w:val="23"/>
          <w:lang w:eastAsia="id-ID"/>
        </w:rPr>
        <w:lastRenderedPageBreak/>
        <w:t>masyarakat warganegara Republik Indonesia guna menyalurkam aspirasi dalam pembangunan nasional.</w:t>
      </w:r>
    </w:p>
    <w:p w:rsidR="00E77CFF" w:rsidRPr="007344AE" w:rsidRDefault="00E77CFF" w:rsidP="00175DE3">
      <w:pPr>
        <w:spacing w:after="0" w:line="240" w:lineRule="auto"/>
        <w:jc w:val="both"/>
        <w:rPr>
          <w:rFonts w:ascii="Times New Roman" w:eastAsia="Times New Roman" w:hAnsi="Times New Roman" w:cs="Times New Roman"/>
          <w:sz w:val="20"/>
          <w:szCs w:val="23"/>
          <w:lang w:eastAsia="id-ID"/>
        </w:rPr>
      </w:pPr>
    </w:p>
    <w:p w:rsidR="006129FE" w:rsidRPr="007344AE" w:rsidRDefault="006129FE"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t>Fungsi Pembinaan</w:t>
      </w:r>
    </w:p>
    <w:p w:rsidR="0048173C" w:rsidRPr="007344AE" w:rsidRDefault="005B3B56" w:rsidP="00FB0CAE">
      <w:pPr>
        <w:spacing w:after="0" w:line="240" w:lineRule="auto"/>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Fungsi </w:t>
      </w:r>
      <w:r w:rsidR="0048173C" w:rsidRPr="007344AE">
        <w:rPr>
          <w:rFonts w:ascii="Times New Roman" w:eastAsia="Times New Roman" w:hAnsi="Times New Roman" w:cs="Times New Roman"/>
          <w:sz w:val="23"/>
          <w:szCs w:val="23"/>
          <w:lang w:eastAsia="id-ID"/>
        </w:rPr>
        <w:t>pembinaan diarahkan untuk :Memupuk kesetiaan dan ketaatan. </w:t>
      </w:r>
    </w:p>
    <w:p w:rsidR="0048173C" w:rsidRPr="007344AE" w:rsidRDefault="0048173C" w:rsidP="005B3B56">
      <w:pPr>
        <w:pStyle w:val="ListParagraph"/>
        <w:numPr>
          <w:ilvl w:val="0"/>
          <w:numId w:val="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Meningkatkan adanya rasa pengabdian rasa tanggung jawab, kesungguhan dan kegairahan bekerja dalam melaksanakan tugasnya. </w:t>
      </w:r>
    </w:p>
    <w:p w:rsidR="0048173C" w:rsidRPr="007344AE" w:rsidRDefault="0048173C" w:rsidP="005B3B56">
      <w:pPr>
        <w:pStyle w:val="ListParagraph"/>
        <w:numPr>
          <w:ilvl w:val="0"/>
          <w:numId w:val="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Meningkatkan gairah dan produktivitas kerja secara optimal. </w:t>
      </w:r>
    </w:p>
    <w:p w:rsidR="0048173C" w:rsidRPr="007344AE" w:rsidRDefault="0048173C" w:rsidP="005B3B56">
      <w:pPr>
        <w:pStyle w:val="ListParagraph"/>
        <w:numPr>
          <w:ilvl w:val="0"/>
          <w:numId w:val="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Mewujudkan suatu layanan organisasi dan pegawai yang bersih dan berwibawa. </w:t>
      </w:r>
    </w:p>
    <w:p w:rsidR="0048173C" w:rsidRPr="007344AE" w:rsidRDefault="0048173C" w:rsidP="005B3B56">
      <w:pPr>
        <w:pStyle w:val="ListParagraph"/>
        <w:numPr>
          <w:ilvl w:val="0"/>
          <w:numId w:val="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Memperbesar kemampuan dan kehidupan pegawai melalui proses pendidikan dan latihan yang sesuai dengan kebutuhan dan perkembangan organisasi (wadah yang ditentukan).</w:t>
      </w:r>
    </w:p>
    <w:p w:rsidR="0048173C" w:rsidRPr="007344AE" w:rsidRDefault="0048173C" w:rsidP="00175DE3">
      <w:pPr>
        <w:spacing w:after="0" w:line="240" w:lineRule="auto"/>
        <w:jc w:val="both"/>
        <w:rPr>
          <w:rFonts w:ascii="Times New Roman" w:eastAsia="Times New Roman" w:hAnsi="Times New Roman" w:cs="Times New Roman"/>
          <w:sz w:val="20"/>
          <w:szCs w:val="23"/>
          <w:lang w:eastAsia="id-ID"/>
        </w:rPr>
      </w:pPr>
    </w:p>
    <w:p w:rsidR="0048173C" w:rsidRPr="007344AE" w:rsidRDefault="0048173C"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t>Teknik-</w:t>
      </w:r>
      <w:r w:rsidR="00175DE3" w:rsidRPr="007344AE">
        <w:rPr>
          <w:rFonts w:ascii="Times New Roman" w:eastAsia="Times New Roman" w:hAnsi="Times New Roman" w:cs="Times New Roman"/>
          <w:b/>
          <w:i/>
          <w:sz w:val="23"/>
          <w:szCs w:val="23"/>
          <w:lang w:eastAsia="id-ID"/>
        </w:rPr>
        <w:t xml:space="preserve">Teknik </w:t>
      </w:r>
      <w:r w:rsidRPr="007344AE">
        <w:rPr>
          <w:rFonts w:ascii="Times New Roman" w:eastAsia="Times New Roman" w:hAnsi="Times New Roman" w:cs="Times New Roman"/>
          <w:b/>
          <w:i/>
          <w:sz w:val="23"/>
          <w:szCs w:val="23"/>
          <w:lang w:eastAsia="id-ID"/>
        </w:rPr>
        <w:t>Pembinaan</w:t>
      </w:r>
    </w:p>
    <w:p w:rsidR="0048173C" w:rsidRPr="007344AE" w:rsidRDefault="00FB0CAE" w:rsidP="005B3B56">
      <w:pPr>
        <w:spacing w:after="0" w:line="240" w:lineRule="auto"/>
        <w:ind w:firstLine="567"/>
        <w:jc w:val="both"/>
        <w:rPr>
          <w:rFonts w:ascii="Times New Roman" w:eastAsia="Times New Roman" w:hAnsi="Times New Roman" w:cs="Times New Roman"/>
          <w:sz w:val="23"/>
          <w:szCs w:val="23"/>
          <w:lang w:eastAsia="id-ID"/>
        </w:rPr>
      </w:pPr>
      <w:proofErr w:type="spellStart"/>
      <w:r w:rsidRPr="007344AE">
        <w:rPr>
          <w:rFonts w:ascii="Times New Roman" w:eastAsia="Times New Roman" w:hAnsi="Times New Roman" w:cs="Times New Roman"/>
          <w:sz w:val="23"/>
          <w:szCs w:val="23"/>
          <w:lang w:val="en-US" w:eastAsia="id-ID"/>
        </w:rPr>
        <w:t>Menurut</w:t>
      </w:r>
      <w:proofErr w:type="spellEnd"/>
      <w:r w:rsidRPr="007344AE">
        <w:rPr>
          <w:rFonts w:ascii="Times New Roman" w:eastAsia="Times New Roman" w:hAnsi="Times New Roman" w:cs="Times New Roman"/>
          <w:sz w:val="23"/>
          <w:szCs w:val="23"/>
          <w:lang w:val="en-US" w:eastAsia="id-ID"/>
        </w:rPr>
        <w:t xml:space="preserve"> </w:t>
      </w:r>
      <w:r w:rsidR="0048173C" w:rsidRPr="007344AE">
        <w:rPr>
          <w:rFonts w:ascii="Times New Roman" w:eastAsia="Times New Roman" w:hAnsi="Times New Roman" w:cs="Times New Roman"/>
          <w:sz w:val="23"/>
          <w:szCs w:val="23"/>
          <w:lang w:eastAsia="id-ID"/>
        </w:rPr>
        <w:t xml:space="preserve">pendapat Mintzberg dalam Miftah Thoha (1997:18) bukunya Pembinaan organisasi menggambarkan empat cara mengenai teknik-teknik dalam suatu pembinaan, </w:t>
      </w:r>
      <w:proofErr w:type="gramStart"/>
      <w:r w:rsidR="0048173C" w:rsidRPr="007344AE">
        <w:rPr>
          <w:rFonts w:ascii="Times New Roman" w:eastAsia="Times New Roman" w:hAnsi="Times New Roman" w:cs="Times New Roman"/>
          <w:sz w:val="23"/>
          <w:szCs w:val="23"/>
          <w:lang w:eastAsia="id-ID"/>
        </w:rPr>
        <w:t>yaitu :</w:t>
      </w:r>
      <w:proofErr w:type="gramEnd"/>
    </w:p>
    <w:p w:rsidR="0048173C" w:rsidRPr="007344AE" w:rsidRDefault="0048173C" w:rsidP="005B3B56">
      <w:pPr>
        <w:pStyle w:val="ListParagraph"/>
        <w:numPr>
          <w:ilvl w:val="0"/>
          <w:numId w:val="8"/>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Adaftif..</w:t>
      </w:r>
    </w:p>
    <w:p w:rsidR="00D00266" w:rsidRPr="007344AE" w:rsidRDefault="0048173C" w:rsidP="005B3B56">
      <w:pPr>
        <w:pStyle w:val="ListParagraph"/>
        <w:numPr>
          <w:ilvl w:val="0"/>
          <w:numId w:val="8"/>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Perencanaan</w:t>
      </w:r>
    </w:p>
    <w:p w:rsidR="00D00266" w:rsidRPr="007344AE" w:rsidRDefault="0048173C" w:rsidP="005B3B56">
      <w:pPr>
        <w:pStyle w:val="ListParagraph"/>
        <w:numPr>
          <w:ilvl w:val="0"/>
          <w:numId w:val="8"/>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Teknik Sistematik dan Terstruktur. </w:t>
      </w:r>
    </w:p>
    <w:p w:rsidR="00E77CFF" w:rsidRPr="007344AE" w:rsidRDefault="0048173C" w:rsidP="005B3B56">
      <w:pPr>
        <w:pStyle w:val="ListParagraph"/>
        <w:numPr>
          <w:ilvl w:val="0"/>
          <w:numId w:val="8"/>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Teknik Inkrementalisme Logis. </w:t>
      </w:r>
    </w:p>
    <w:p w:rsidR="00D00266" w:rsidRPr="007344AE" w:rsidRDefault="00D00266" w:rsidP="00D00266">
      <w:pPr>
        <w:pStyle w:val="ListParagraph"/>
        <w:spacing w:after="0" w:line="240" w:lineRule="auto"/>
        <w:ind w:left="426"/>
        <w:jc w:val="both"/>
        <w:rPr>
          <w:rFonts w:ascii="Times New Roman" w:eastAsia="Times New Roman" w:hAnsi="Times New Roman" w:cs="Times New Roman"/>
          <w:sz w:val="23"/>
          <w:szCs w:val="23"/>
          <w:lang w:eastAsia="id-ID"/>
        </w:rPr>
      </w:pPr>
    </w:p>
    <w:p w:rsidR="0048173C" w:rsidRPr="007344AE" w:rsidRDefault="0039352A" w:rsidP="00E77CFF">
      <w:pPr>
        <w:spacing w:after="0" w:line="240" w:lineRule="auto"/>
        <w:jc w:val="both"/>
        <w:rPr>
          <w:rFonts w:ascii="Times New Roman" w:eastAsia="Times New Roman" w:hAnsi="Times New Roman" w:cs="Times New Roman"/>
          <w:b/>
          <w:sz w:val="23"/>
          <w:szCs w:val="23"/>
          <w:lang w:eastAsia="id-ID"/>
        </w:rPr>
      </w:pPr>
      <w:r w:rsidRPr="007344AE">
        <w:rPr>
          <w:rFonts w:ascii="Times New Roman" w:eastAsia="Times New Roman" w:hAnsi="Times New Roman" w:cs="Times New Roman"/>
          <w:b/>
          <w:sz w:val="23"/>
          <w:szCs w:val="23"/>
          <w:lang w:eastAsia="id-ID"/>
        </w:rPr>
        <w:t>Karakteristik Pembinaan</w:t>
      </w:r>
    </w:p>
    <w:p w:rsidR="0048173C" w:rsidRPr="007344AE" w:rsidRDefault="00FB0CAE" w:rsidP="0039352A">
      <w:pPr>
        <w:spacing w:after="0" w:line="240" w:lineRule="auto"/>
        <w:ind w:firstLine="567"/>
        <w:jc w:val="both"/>
        <w:rPr>
          <w:rFonts w:ascii="Times New Roman" w:eastAsia="Times New Roman" w:hAnsi="Times New Roman" w:cs="Times New Roman"/>
          <w:sz w:val="23"/>
          <w:szCs w:val="23"/>
          <w:lang w:eastAsia="id-ID"/>
        </w:rPr>
      </w:pPr>
      <w:proofErr w:type="spellStart"/>
      <w:r w:rsidRPr="007344AE">
        <w:rPr>
          <w:rFonts w:ascii="Times New Roman" w:eastAsia="Times New Roman" w:hAnsi="Times New Roman" w:cs="Times New Roman"/>
          <w:sz w:val="23"/>
          <w:szCs w:val="23"/>
          <w:lang w:val="en-US" w:eastAsia="id-ID"/>
        </w:rPr>
        <w:t>Menurut</w:t>
      </w:r>
      <w:proofErr w:type="spellEnd"/>
      <w:r w:rsidRPr="007344AE">
        <w:rPr>
          <w:rFonts w:ascii="Times New Roman" w:eastAsia="Times New Roman" w:hAnsi="Times New Roman" w:cs="Times New Roman"/>
          <w:sz w:val="23"/>
          <w:szCs w:val="23"/>
          <w:lang w:val="en-US" w:eastAsia="id-ID"/>
        </w:rPr>
        <w:t xml:space="preserve"> </w:t>
      </w:r>
      <w:r w:rsidR="0048173C" w:rsidRPr="007344AE">
        <w:rPr>
          <w:rFonts w:ascii="Times New Roman" w:eastAsia="Times New Roman" w:hAnsi="Times New Roman" w:cs="Times New Roman"/>
          <w:sz w:val="23"/>
          <w:szCs w:val="23"/>
          <w:lang w:eastAsia="id-ID"/>
        </w:rPr>
        <w:t xml:space="preserve">pendapat Mintzberg dalam Miftah Thoha (1997:18) bukunya Pembinaan organisasi menggambarkan empat cara mengenai teknik-teknik dalam suatu pembinaan, </w:t>
      </w:r>
      <w:proofErr w:type="gramStart"/>
      <w:r w:rsidR="0048173C" w:rsidRPr="007344AE">
        <w:rPr>
          <w:rFonts w:ascii="Times New Roman" w:eastAsia="Times New Roman" w:hAnsi="Times New Roman" w:cs="Times New Roman"/>
          <w:sz w:val="23"/>
          <w:szCs w:val="23"/>
          <w:lang w:eastAsia="id-ID"/>
        </w:rPr>
        <w:t>yaitu :</w:t>
      </w:r>
      <w:proofErr w:type="gramEnd"/>
    </w:p>
    <w:p w:rsidR="0048173C" w:rsidRPr="007344AE" w:rsidRDefault="0048173C" w:rsidP="00175DE3">
      <w:pPr>
        <w:pStyle w:val="ListParagraph"/>
        <w:numPr>
          <w:ilvl w:val="0"/>
          <w:numId w:val="1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Adaftif. Teknik pembinaan pegawai yang sifatnya relatif mudah, fleksibel misalnya bimbingan dan konseling.</w:t>
      </w:r>
    </w:p>
    <w:p w:rsidR="0048173C" w:rsidRPr="007344AE" w:rsidRDefault="0048173C" w:rsidP="00175DE3">
      <w:pPr>
        <w:pStyle w:val="ListParagraph"/>
        <w:numPr>
          <w:ilvl w:val="0"/>
          <w:numId w:val="1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Perencanaan. Teknik perencanaan ini  memberikan pedoman tentang prosedur pembinaan yang sistematik dalam menganalisis lingkunagan dan lembaga/organsasi.</w:t>
      </w:r>
    </w:p>
    <w:p w:rsidR="0048173C" w:rsidRPr="007344AE" w:rsidRDefault="0048173C" w:rsidP="00175DE3">
      <w:pPr>
        <w:pStyle w:val="ListParagraph"/>
        <w:numPr>
          <w:ilvl w:val="0"/>
          <w:numId w:val="1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Sistematik dan Terstruktur. Teknik yang berdasarkan pilihan yang rasional mengenai pemecahan masalah  dan hambatan dalam membina pegawai.</w:t>
      </w:r>
    </w:p>
    <w:p w:rsidR="0048173C" w:rsidRPr="007344AE" w:rsidRDefault="0048173C" w:rsidP="00175DE3">
      <w:pPr>
        <w:pStyle w:val="ListParagraph"/>
        <w:numPr>
          <w:ilvl w:val="0"/>
          <w:numId w:val="17"/>
        </w:numPr>
        <w:tabs>
          <w:tab w:val="clear" w:pos="720"/>
        </w:tabs>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Teknik Inkrementalisme Logis. Merupakan suatu teknik pembinaan yang mempunyai gagasan yang jelas mengenai tujuan lembaga/organisasi dalam membina pegawainya.</w:t>
      </w:r>
    </w:p>
    <w:p w:rsidR="00E77CFF" w:rsidRPr="007344AE" w:rsidRDefault="00E77CFF" w:rsidP="00175DE3">
      <w:pPr>
        <w:spacing w:after="0" w:line="240" w:lineRule="auto"/>
        <w:jc w:val="both"/>
        <w:rPr>
          <w:rFonts w:ascii="Times New Roman" w:eastAsia="Times New Roman" w:hAnsi="Times New Roman" w:cs="Times New Roman"/>
          <w:sz w:val="20"/>
          <w:szCs w:val="23"/>
          <w:lang w:eastAsia="id-ID"/>
        </w:rPr>
      </w:pPr>
    </w:p>
    <w:p w:rsidR="0048173C" w:rsidRPr="007344AE" w:rsidRDefault="0048173C" w:rsidP="00E77CFF">
      <w:pPr>
        <w:spacing w:after="0" w:line="240" w:lineRule="auto"/>
        <w:jc w:val="both"/>
        <w:rPr>
          <w:rFonts w:ascii="Times New Roman" w:eastAsia="Times New Roman" w:hAnsi="Times New Roman" w:cs="Times New Roman"/>
          <w:b/>
          <w:sz w:val="23"/>
          <w:szCs w:val="23"/>
          <w:lang w:eastAsia="id-ID"/>
        </w:rPr>
      </w:pPr>
      <w:r w:rsidRPr="007344AE">
        <w:rPr>
          <w:rFonts w:ascii="Times New Roman" w:eastAsia="Times New Roman" w:hAnsi="Times New Roman" w:cs="Times New Roman"/>
          <w:b/>
          <w:sz w:val="23"/>
          <w:szCs w:val="23"/>
          <w:lang w:eastAsia="id-ID"/>
        </w:rPr>
        <w:t>Strategi Pembinaan</w:t>
      </w:r>
    </w:p>
    <w:p w:rsidR="0048173C" w:rsidRPr="007344AE" w:rsidRDefault="0048173C" w:rsidP="00175DE3">
      <w:pPr>
        <w:spacing w:after="0" w:line="240" w:lineRule="auto"/>
        <w:ind w:firstLine="567"/>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Menurut Robert H. Hayes yang dikutip oleh Alfonsus Sirait dalam bukunya Manajemen mengidentifikasikan lima ciri utama dari strategi pembinaan (directing strategy), yaitu :</w:t>
      </w:r>
    </w:p>
    <w:p w:rsidR="0048173C" w:rsidRPr="007344AE" w:rsidRDefault="0048173C" w:rsidP="00175DE3">
      <w:pPr>
        <w:pStyle w:val="ListParagraph"/>
        <w:numPr>
          <w:ilvl w:val="0"/>
          <w:numId w:val="9"/>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Wawasan waktu (time horizon).</w:t>
      </w:r>
    </w:p>
    <w:p w:rsidR="0048173C" w:rsidRPr="007344AE" w:rsidRDefault="0048173C" w:rsidP="00175DE3">
      <w:pPr>
        <w:pStyle w:val="ListParagraph"/>
        <w:numPr>
          <w:ilvl w:val="0"/>
          <w:numId w:val="9"/>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lastRenderedPageBreak/>
        <w:t>Dampak (impact).</w:t>
      </w:r>
    </w:p>
    <w:p w:rsidR="00E77CFF" w:rsidRPr="007344AE" w:rsidRDefault="0048173C" w:rsidP="00175DE3">
      <w:pPr>
        <w:pStyle w:val="ListParagraph"/>
        <w:numPr>
          <w:ilvl w:val="0"/>
          <w:numId w:val="9"/>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Pemusatan Upaya (concentration of effort).</w:t>
      </w:r>
    </w:p>
    <w:p w:rsidR="0048173C" w:rsidRPr="007344AE" w:rsidRDefault="0048173C" w:rsidP="00175DE3">
      <w:pPr>
        <w:pStyle w:val="ListParagraph"/>
        <w:numPr>
          <w:ilvl w:val="0"/>
          <w:numId w:val="9"/>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Pola Keputusan (pattern decision).</w:t>
      </w:r>
    </w:p>
    <w:p w:rsidR="00E77CFF" w:rsidRPr="007344AE" w:rsidRDefault="0048173C" w:rsidP="00175DE3">
      <w:pPr>
        <w:pStyle w:val="ListParagraph"/>
        <w:numPr>
          <w:ilvl w:val="0"/>
          <w:numId w:val="9"/>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Peresapan.</w:t>
      </w:r>
    </w:p>
    <w:p w:rsidR="00D66BE2" w:rsidRPr="007344AE" w:rsidRDefault="00D66BE2" w:rsidP="00E77CFF">
      <w:pPr>
        <w:spacing w:after="0" w:line="240" w:lineRule="auto"/>
        <w:jc w:val="both"/>
        <w:rPr>
          <w:rFonts w:ascii="Times New Roman" w:eastAsia="Times New Roman" w:hAnsi="Times New Roman" w:cs="Times New Roman"/>
          <w:b/>
          <w:sz w:val="23"/>
          <w:szCs w:val="23"/>
          <w:lang w:eastAsia="id-ID"/>
        </w:rPr>
      </w:pPr>
    </w:p>
    <w:p w:rsidR="0048173C" w:rsidRPr="007344AE" w:rsidRDefault="0048173C"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t>Indikator-Indikator Pembinaan</w:t>
      </w:r>
    </w:p>
    <w:p w:rsidR="0048173C" w:rsidRPr="007344AE" w:rsidRDefault="0048173C" w:rsidP="00D66BE2">
      <w:pPr>
        <w:spacing w:after="0" w:line="240" w:lineRule="auto"/>
        <w:ind w:firstLine="567"/>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Dwiyanto (dalam Pasolong, 2007: 50-51), mengenai indicator yang digunakan untuk mengukur kinerja yaitu sebagai berikut :</w:t>
      </w:r>
    </w:p>
    <w:p w:rsidR="0048173C" w:rsidRPr="007344AE" w:rsidRDefault="000329EA" w:rsidP="00E77CFF">
      <w:pPr>
        <w:pStyle w:val="ListParagraph"/>
        <w:numPr>
          <w:ilvl w:val="0"/>
          <w:numId w:val="10"/>
        </w:numPr>
        <w:spacing w:after="0" w:line="240" w:lineRule="auto"/>
        <w:ind w:left="426" w:hanging="426"/>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Produktivitas,</w:t>
      </w:r>
    </w:p>
    <w:p w:rsidR="0048173C" w:rsidRPr="007344AE" w:rsidRDefault="0048173C" w:rsidP="00E77CFF">
      <w:pPr>
        <w:pStyle w:val="ListParagraph"/>
        <w:numPr>
          <w:ilvl w:val="0"/>
          <w:numId w:val="10"/>
        </w:numPr>
        <w:spacing w:after="0" w:line="240" w:lineRule="auto"/>
        <w:ind w:left="426" w:hanging="426"/>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Kualitas layanan, </w:t>
      </w:r>
    </w:p>
    <w:p w:rsidR="0048173C" w:rsidRPr="007344AE" w:rsidRDefault="0048173C" w:rsidP="00E77CFF">
      <w:pPr>
        <w:pStyle w:val="ListParagraph"/>
        <w:numPr>
          <w:ilvl w:val="0"/>
          <w:numId w:val="10"/>
        </w:numPr>
        <w:spacing w:after="0" w:line="240" w:lineRule="auto"/>
        <w:ind w:left="426" w:hanging="426"/>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Responsivitas, </w:t>
      </w:r>
    </w:p>
    <w:p w:rsidR="00FB0CAE" w:rsidRPr="007344AE" w:rsidRDefault="0048173C" w:rsidP="00E77CFF">
      <w:pPr>
        <w:pStyle w:val="ListParagraph"/>
        <w:numPr>
          <w:ilvl w:val="0"/>
          <w:numId w:val="10"/>
        </w:numPr>
        <w:spacing w:after="0" w:line="240" w:lineRule="auto"/>
        <w:ind w:left="426" w:hanging="426"/>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 xml:space="preserve">Responsibilitas, </w:t>
      </w:r>
      <w:proofErr w:type="spellStart"/>
      <w:r w:rsidR="00FB0CAE" w:rsidRPr="007344AE">
        <w:rPr>
          <w:rFonts w:ascii="Times New Roman" w:eastAsia="Times New Roman" w:hAnsi="Times New Roman" w:cs="Times New Roman"/>
          <w:sz w:val="23"/>
          <w:szCs w:val="23"/>
          <w:lang w:val="en-US" w:eastAsia="id-ID"/>
        </w:rPr>
        <w:t>dan</w:t>
      </w:r>
      <w:proofErr w:type="spellEnd"/>
    </w:p>
    <w:p w:rsidR="00422933" w:rsidRPr="007344AE" w:rsidRDefault="0048173C" w:rsidP="00E77CFF">
      <w:pPr>
        <w:pStyle w:val="ListParagraph"/>
        <w:numPr>
          <w:ilvl w:val="0"/>
          <w:numId w:val="10"/>
        </w:numPr>
        <w:spacing w:after="0" w:line="240" w:lineRule="auto"/>
        <w:ind w:left="426" w:hanging="426"/>
        <w:jc w:val="both"/>
        <w:rPr>
          <w:rFonts w:ascii="Times New Roman" w:eastAsia="Times New Roman" w:hAnsi="Times New Roman" w:cs="Times New Roman"/>
          <w:b/>
          <w:sz w:val="23"/>
          <w:szCs w:val="23"/>
          <w:lang w:eastAsia="id-ID"/>
        </w:rPr>
      </w:pPr>
      <w:r w:rsidRPr="007344AE">
        <w:rPr>
          <w:rFonts w:ascii="Times New Roman" w:eastAsia="Times New Roman" w:hAnsi="Times New Roman" w:cs="Times New Roman"/>
          <w:sz w:val="23"/>
          <w:szCs w:val="23"/>
          <w:lang w:eastAsia="id-ID"/>
        </w:rPr>
        <w:t>Akuntabilitas</w:t>
      </w:r>
    </w:p>
    <w:p w:rsidR="00D66BE2" w:rsidRPr="007344AE" w:rsidRDefault="00D66BE2" w:rsidP="00E77CFF">
      <w:pPr>
        <w:spacing w:after="0" w:line="240" w:lineRule="auto"/>
        <w:jc w:val="both"/>
        <w:rPr>
          <w:rFonts w:ascii="Times New Roman" w:eastAsia="Times New Roman" w:hAnsi="Times New Roman" w:cs="Times New Roman"/>
          <w:b/>
          <w:sz w:val="23"/>
          <w:szCs w:val="23"/>
          <w:lang w:eastAsia="id-ID"/>
        </w:rPr>
      </w:pPr>
    </w:p>
    <w:p w:rsidR="00422933" w:rsidRPr="007344AE" w:rsidRDefault="00422933"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t>Tahap-tahap Pembiaan</w:t>
      </w:r>
    </w:p>
    <w:p w:rsidR="00422933" w:rsidRPr="007344AE" w:rsidRDefault="00422933" w:rsidP="00D66BE2">
      <w:pPr>
        <w:spacing w:after="0" w:line="240" w:lineRule="auto"/>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Tahap-tahap yang harus dilalui tersebut adalah meliputi : </w:t>
      </w:r>
    </w:p>
    <w:p w:rsidR="00422933" w:rsidRPr="007344AE" w:rsidRDefault="00422933" w:rsidP="00D66BE2">
      <w:pPr>
        <w:pStyle w:val="ListParagraph"/>
        <w:numPr>
          <w:ilvl w:val="0"/>
          <w:numId w:val="11"/>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Tahap penyadaran dan pembentukan perilaku menuju perilaku sadar dan peduli sehingga merasa membutuhkan peningkatan kapasitas diri. </w:t>
      </w:r>
    </w:p>
    <w:p w:rsidR="00422933" w:rsidRPr="007344AE" w:rsidRDefault="00422933" w:rsidP="00D66BE2">
      <w:pPr>
        <w:pStyle w:val="ListParagraph"/>
        <w:numPr>
          <w:ilvl w:val="0"/>
          <w:numId w:val="11"/>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Tahap Transformasi kemampuan berupa wawasan pengetahuan, kecakapan, keterampilan agar terbuka wawasan dan memberikan keterampilan dasar sehingga dapat mengambil peran di dalam pembangunan. </w:t>
      </w:r>
    </w:p>
    <w:p w:rsidR="00422933" w:rsidRPr="007344AE" w:rsidRDefault="00422933" w:rsidP="00D66BE2">
      <w:pPr>
        <w:pStyle w:val="ListParagraph"/>
        <w:numPr>
          <w:ilvl w:val="0"/>
          <w:numId w:val="11"/>
        </w:numPr>
        <w:spacing w:after="0" w:line="240" w:lineRule="auto"/>
        <w:ind w:left="284" w:hanging="284"/>
        <w:jc w:val="both"/>
        <w:rPr>
          <w:rFonts w:ascii="Times New Roman" w:eastAsia="Times New Roman" w:hAnsi="Times New Roman" w:cs="Times New Roman"/>
          <w:sz w:val="23"/>
          <w:szCs w:val="23"/>
          <w:lang w:eastAsia="id-ID"/>
        </w:rPr>
      </w:pPr>
      <w:r w:rsidRPr="007344AE">
        <w:rPr>
          <w:rFonts w:ascii="Times New Roman" w:eastAsia="Times New Roman" w:hAnsi="Times New Roman" w:cs="Times New Roman"/>
          <w:sz w:val="23"/>
          <w:szCs w:val="23"/>
          <w:lang w:eastAsia="id-ID"/>
        </w:rPr>
        <w:t>Tahap Peningkatan kemampuan intelektual, kecakapan, keterampilan sehingga terbentuklah inisiatif dan kemampuan inovatif untuk mengantarkan pada kemadirian.</w:t>
      </w:r>
    </w:p>
    <w:p w:rsidR="009264E5" w:rsidRPr="007344AE" w:rsidRDefault="009264E5" w:rsidP="009264E5">
      <w:pPr>
        <w:pStyle w:val="ListParagraph"/>
        <w:spacing w:after="0" w:line="240" w:lineRule="auto"/>
        <w:ind w:left="426"/>
        <w:jc w:val="both"/>
        <w:rPr>
          <w:rFonts w:ascii="Times New Roman" w:eastAsia="Times New Roman" w:hAnsi="Times New Roman" w:cs="Times New Roman"/>
          <w:sz w:val="23"/>
          <w:szCs w:val="23"/>
          <w:lang w:eastAsia="id-ID"/>
        </w:rPr>
      </w:pPr>
    </w:p>
    <w:p w:rsidR="00422933" w:rsidRPr="007344AE" w:rsidRDefault="00422933" w:rsidP="00E77CFF">
      <w:pPr>
        <w:spacing w:after="0" w:line="240" w:lineRule="auto"/>
        <w:jc w:val="both"/>
        <w:rPr>
          <w:rFonts w:ascii="Times New Roman" w:eastAsia="Times New Roman" w:hAnsi="Times New Roman" w:cs="Times New Roman"/>
          <w:b/>
          <w:sz w:val="23"/>
          <w:szCs w:val="23"/>
          <w:lang w:eastAsia="id-ID"/>
        </w:rPr>
      </w:pPr>
      <w:r w:rsidRPr="007344AE">
        <w:rPr>
          <w:rFonts w:ascii="Times New Roman" w:eastAsia="Times New Roman" w:hAnsi="Times New Roman" w:cs="Times New Roman"/>
          <w:b/>
          <w:sz w:val="23"/>
          <w:szCs w:val="23"/>
          <w:lang w:eastAsia="id-ID"/>
        </w:rPr>
        <w:t>Definisi Konsepsional </w:t>
      </w:r>
    </w:p>
    <w:p w:rsidR="00422933" w:rsidRPr="007344AE" w:rsidRDefault="00422933" w:rsidP="00D66BE2">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Pembinaan adalah suatu tindakan atau usaha yang dilakukan oleh perorangan atau berkelompok kepada orang lain yang bertujuan agar mencapai tujuan atau hasil yang lebih baik atas sesuatu yang ingin dituju sesuai dengan tujuan yang diinginkan sehingga pembina mampu mempengaruhi yang di bina untuk melakukan apa yang diinginkan oleh si pembina yang harus dilakukan secara berkelanjutan melalui pendidikan, pelatihan, dan pembinaan mental antara pembina dan yang dibina.</w:t>
      </w:r>
    </w:p>
    <w:p w:rsidR="009264E5" w:rsidRPr="007344AE" w:rsidRDefault="009264E5" w:rsidP="00E77CFF">
      <w:pPr>
        <w:spacing w:after="0" w:line="240" w:lineRule="auto"/>
        <w:jc w:val="both"/>
        <w:rPr>
          <w:rFonts w:ascii="Times New Roman" w:eastAsia="Times New Roman" w:hAnsi="Times New Roman" w:cs="Times New Roman"/>
          <w:b/>
          <w:sz w:val="23"/>
          <w:szCs w:val="23"/>
          <w:lang w:eastAsia="id-ID"/>
        </w:rPr>
      </w:pPr>
    </w:p>
    <w:p w:rsidR="00422933" w:rsidRPr="007344AE" w:rsidRDefault="00D66BE2" w:rsidP="00E77CFF">
      <w:pPr>
        <w:spacing w:after="0" w:line="240" w:lineRule="auto"/>
        <w:jc w:val="both"/>
        <w:rPr>
          <w:rFonts w:ascii="Times New Roman" w:eastAsia="Times New Roman" w:hAnsi="Times New Roman" w:cs="Times New Roman"/>
          <w:b/>
          <w:sz w:val="23"/>
          <w:szCs w:val="23"/>
          <w:lang w:eastAsia="id-ID"/>
        </w:rPr>
      </w:pPr>
      <w:r w:rsidRPr="007344AE">
        <w:rPr>
          <w:rFonts w:ascii="Times New Roman" w:eastAsia="Times New Roman" w:hAnsi="Times New Roman" w:cs="Times New Roman"/>
          <w:b/>
          <w:sz w:val="23"/>
          <w:szCs w:val="23"/>
          <w:lang w:eastAsia="id-ID"/>
        </w:rPr>
        <w:t>Metode Penelitian</w:t>
      </w:r>
    </w:p>
    <w:p w:rsidR="00422933" w:rsidRPr="007344AE" w:rsidRDefault="00463A77"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t>Jenis Penelitian</w:t>
      </w:r>
    </w:p>
    <w:p w:rsidR="00463A77" w:rsidRPr="007344AE" w:rsidRDefault="00463A77" w:rsidP="00D66BE2">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Berdasarkan ragam penelitiannya, penelitian ini termasuk dalam penelitian kualitatif dengan jenis penelitian deskriptif, disebut penelitian deskriptif karena penelitian ini bermaksud untuk memaparkan secara cermat terhadap gejala-gejala (fenomena) sosial, situasi dan kondisi, atau kejadian-kejadian yang diamati dengan mengembangkan konsep dan berusaha untuk menghimpun fakta-fakta yang nampak namun tidak melakukan pengujian hipotesis.</w:t>
      </w:r>
    </w:p>
    <w:p w:rsidR="009264E5" w:rsidRPr="007344AE" w:rsidRDefault="009264E5" w:rsidP="00E77CFF">
      <w:pPr>
        <w:spacing w:after="0" w:line="240" w:lineRule="auto"/>
        <w:ind w:firstLine="720"/>
        <w:jc w:val="both"/>
        <w:rPr>
          <w:rFonts w:ascii="Times New Roman" w:hAnsi="Times New Roman" w:cs="Times New Roman"/>
          <w:sz w:val="23"/>
          <w:szCs w:val="23"/>
        </w:rPr>
      </w:pPr>
    </w:p>
    <w:p w:rsidR="007344AE" w:rsidRPr="007344AE" w:rsidRDefault="007344AE" w:rsidP="00E77CFF">
      <w:pPr>
        <w:spacing w:after="0" w:line="240" w:lineRule="auto"/>
        <w:ind w:firstLine="720"/>
        <w:jc w:val="both"/>
        <w:rPr>
          <w:rFonts w:ascii="Times New Roman" w:hAnsi="Times New Roman" w:cs="Times New Roman"/>
          <w:sz w:val="23"/>
          <w:szCs w:val="23"/>
        </w:rPr>
      </w:pPr>
    </w:p>
    <w:p w:rsidR="00463A77" w:rsidRPr="007344AE" w:rsidRDefault="00463A77" w:rsidP="00E77CFF">
      <w:pPr>
        <w:spacing w:after="0" w:line="240" w:lineRule="auto"/>
        <w:jc w:val="both"/>
        <w:rPr>
          <w:rFonts w:ascii="Times New Roman" w:eastAsia="Times New Roman" w:hAnsi="Times New Roman" w:cs="Times New Roman"/>
          <w:b/>
          <w:i/>
          <w:sz w:val="23"/>
          <w:szCs w:val="23"/>
          <w:lang w:eastAsia="id-ID"/>
        </w:rPr>
      </w:pPr>
      <w:r w:rsidRPr="007344AE">
        <w:rPr>
          <w:rFonts w:ascii="Times New Roman" w:eastAsia="Times New Roman" w:hAnsi="Times New Roman" w:cs="Times New Roman"/>
          <w:b/>
          <w:i/>
          <w:sz w:val="23"/>
          <w:szCs w:val="23"/>
          <w:lang w:eastAsia="id-ID"/>
        </w:rPr>
        <w:lastRenderedPageBreak/>
        <w:t>Fokus Penelitian</w:t>
      </w:r>
    </w:p>
    <w:p w:rsidR="00463A77" w:rsidRPr="007344AE" w:rsidRDefault="00463A77" w:rsidP="007344AE">
      <w:pPr>
        <w:pStyle w:val="ListParagraph"/>
        <w:spacing w:after="0" w:line="240" w:lineRule="auto"/>
        <w:ind w:left="0" w:firstLine="567"/>
        <w:jc w:val="both"/>
        <w:rPr>
          <w:rFonts w:ascii="Times New Roman" w:hAnsi="Times New Roman" w:cs="Times New Roman"/>
          <w:sz w:val="23"/>
          <w:szCs w:val="23"/>
        </w:rPr>
      </w:pPr>
      <w:r w:rsidRPr="007344AE">
        <w:rPr>
          <w:rFonts w:ascii="Times New Roman" w:hAnsi="Times New Roman" w:cs="Times New Roman"/>
          <w:sz w:val="23"/>
          <w:szCs w:val="23"/>
        </w:rPr>
        <w:t>Mengacu pada PERMENSOS RI77 / HUK /  2010 tentang pedoman dasar Karang Taruna dan berdasarkan teori dari John Suprihanto serta Badudu sehingga dalam penelitian ini yang menjadi fokus penelitian atau indikator yang akan dibahas oleh penulis adalah :</w:t>
      </w:r>
    </w:p>
    <w:p w:rsidR="00463A77" w:rsidRPr="007344AE" w:rsidRDefault="00463A77" w:rsidP="007344AE">
      <w:pPr>
        <w:pStyle w:val="ListParagraph"/>
        <w:numPr>
          <w:ilvl w:val="0"/>
          <w:numId w:val="12"/>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Pembinaan di bidang pendidikan</w:t>
      </w:r>
    </w:p>
    <w:p w:rsidR="00463A77" w:rsidRPr="007344AE" w:rsidRDefault="00463A77" w:rsidP="007344AE">
      <w:pPr>
        <w:pStyle w:val="ListParagraph"/>
        <w:numPr>
          <w:ilvl w:val="0"/>
          <w:numId w:val="12"/>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Pembinaan di bidang pelatihan</w:t>
      </w:r>
    </w:p>
    <w:p w:rsidR="00463A77" w:rsidRPr="007344AE" w:rsidRDefault="00463A77" w:rsidP="007344AE">
      <w:pPr>
        <w:pStyle w:val="ListParagraph"/>
        <w:numPr>
          <w:ilvl w:val="0"/>
          <w:numId w:val="12"/>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Pembinaan di bidang mental</w:t>
      </w:r>
    </w:p>
    <w:p w:rsidR="009264E5" w:rsidRPr="007344AE" w:rsidRDefault="009264E5" w:rsidP="009264E5">
      <w:pPr>
        <w:pStyle w:val="ListParagraph"/>
        <w:spacing w:after="0" w:line="240" w:lineRule="auto"/>
        <w:ind w:left="426"/>
        <w:jc w:val="both"/>
        <w:rPr>
          <w:rFonts w:ascii="Times New Roman" w:hAnsi="Times New Roman" w:cs="Times New Roman"/>
          <w:sz w:val="23"/>
          <w:szCs w:val="23"/>
        </w:rPr>
      </w:pPr>
    </w:p>
    <w:p w:rsidR="007344AE" w:rsidRPr="007344AE" w:rsidRDefault="005C7C11" w:rsidP="007344AE">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Lokasi Penelitian</w:t>
      </w:r>
    </w:p>
    <w:p w:rsidR="005C7C11" w:rsidRPr="007344AE" w:rsidRDefault="005C7C11" w:rsidP="007344AE">
      <w:pPr>
        <w:spacing w:after="0" w:line="240" w:lineRule="auto"/>
        <w:ind w:firstLine="567"/>
        <w:jc w:val="both"/>
        <w:rPr>
          <w:rFonts w:ascii="Times New Roman" w:hAnsi="Times New Roman" w:cs="Times New Roman"/>
          <w:b/>
          <w:i/>
          <w:sz w:val="23"/>
          <w:szCs w:val="23"/>
        </w:rPr>
      </w:pPr>
      <w:r w:rsidRPr="007344AE">
        <w:rPr>
          <w:rFonts w:ascii="Times New Roman" w:hAnsi="Times New Roman" w:cs="Times New Roman"/>
          <w:sz w:val="23"/>
          <w:szCs w:val="23"/>
        </w:rPr>
        <w:t xml:space="preserve">Adapun yang menjadi lokasi penelitian ini adalah pada Organisasi Pemuda </w:t>
      </w:r>
      <w:bookmarkStart w:id="0" w:name="_GoBack"/>
      <w:bookmarkEnd w:id="0"/>
      <w:r w:rsidRPr="007344AE">
        <w:rPr>
          <w:rFonts w:ascii="Times New Roman" w:hAnsi="Times New Roman" w:cs="Times New Roman"/>
          <w:sz w:val="23"/>
          <w:szCs w:val="23"/>
        </w:rPr>
        <w:t xml:space="preserve">(Karang Taruna) di Desa Kota Bangun Seberang Kecamatan Kota Bangun Kabupaten Kutai Kartanegara. </w:t>
      </w:r>
    </w:p>
    <w:p w:rsidR="009264E5" w:rsidRPr="007344AE" w:rsidRDefault="009264E5" w:rsidP="00E77CFF">
      <w:pPr>
        <w:spacing w:after="0" w:line="240" w:lineRule="auto"/>
        <w:ind w:firstLine="708"/>
        <w:jc w:val="both"/>
        <w:rPr>
          <w:rFonts w:ascii="Times New Roman" w:hAnsi="Times New Roman" w:cs="Times New Roman"/>
          <w:sz w:val="23"/>
          <w:szCs w:val="23"/>
        </w:rPr>
      </w:pPr>
    </w:p>
    <w:p w:rsidR="005C7C11" w:rsidRPr="007344AE" w:rsidRDefault="005C7C11"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Sumber Data</w:t>
      </w:r>
    </w:p>
    <w:p w:rsidR="007344AE" w:rsidRPr="007344AE" w:rsidRDefault="005C7C11"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Untuk memilih sampel, peneliti menggunakan key informan atau orang yang memiliki kekuasaan, pengetahuan atau orang yang mengetahui tentang apa yang diinginkan (diteliti) yang dilakukan dengan metode purposive sampling. Adapun key informan tersebut Kepala Desa dan ketua Karang Taruna.</w:t>
      </w:r>
    </w:p>
    <w:p w:rsidR="009264E5" w:rsidRPr="007344AE" w:rsidRDefault="005C7C11"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Dalam hal ini peneliti juga menggunakan metode proposive sampling untuk menentukan informan yang jumlah informan dalam penelitian kualitatif tidak ditentukan. Dengan kata lain, bilamana dalam proses pengumpulan data sudah tidak lagi ditemukan variasi informasi, maka peneliti tidak perlu lagi mencari informasi baru, proses pengambilan informasi sudah dianggap selesai</w:t>
      </w:r>
    </w:p>
    <w:p w:rsidR="005C7C11" w:rsidRPr="007344AE" w:rsidRDefault="005C7C11" w:rsidP="00E77CFF">
      <w:pPr>
        <w:spacing w:after="0" w:line="240" w:lineRule="auto"/>
        <w:ind w:left="66"/>
        <w:jc w:val="both"/>
        <w:rPr>
          <w:rFonts w:ascii="Times New Roman" w:hAnsi="Times New Roman" w:cs="Times New Roman"/>
          <w:sz w:val="23"/>
          <w:szCs w:val="23"/>
        </w:rPr>
      </w:pPr>
      <w:r w:rsidRPr="007344AE">
        <w:rPr>
          <w:rFonts w:ascii="Times New Roman" w:hAnsi="Times New Roman" w:cs="Times New Roman"/>
          <w:sz w:val="23"/>
          <w:szCs w:val="23"/>
        </w:rPr>
        <w:t>.</w:t>
      </w:r>
    </w:p>
    <w:p w:rsidR="005C7C11" w:rsidRPr="007344AE" w:rsidRDefault="005C7C11" w:rsidP="007344AE">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Prosedur Pengumpulan Data</w:t>
      </w:r>
    </w:p>
    <w:p w:rsidR="005C7C11" w:rsidRPr="007344AE" w:rsidRDefault="005C7C11"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Adapun teknik pengumpulan data dalam penelitian ini penulis menggunakan cara dan teknik sebagai berikut :</w:t>
      </w:r>
    </w:p>
    <w:p w:rsidR="00FB0CAE" w:rsidRPr="007344AE" w:rsidRDefault="005C7C11" w:rsidP="007344AE">
      <w:pPr>
        <w:pStyle w:val="ListParagraph"/>
        <w:numPr>
          <w:ilvl w:val="0"/>
          <w:numId w:val="19"/>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Penelitian Kepustakaan (Library research</w:t>
      </w:r>
    </w:p>
    <w:p w:rsidR="005C7C11" w:rsidRPr="007344AE" w:rsidRDefault="005C7C11" w:rsidP="007344AE">
      <w:pPr>
        <w:pStyle w:val="ListParagraph"/>
        <w:numPr>
          <w:ilvl w:val="0"/>
          <w:numId w:val="19"/>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Penelitian Lapangan (Field Work Research) yaitu meliputi :</w:t>
      </w:r>
    </w:p>
    <w:p w:rsidR="00FB0CAE" w:rsidRPr="007344AE" w:rsidRDefault="007344AE" w:rsidP="007344AE">
      <w:pPr>
        <w:pStyle w:val="ListParagraph"/>
        <w:numPr>
          <w:ilvl w:val="0"/>
          <w:numId w:val="13"/>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Observasi</w:t>
      </w:r>
    </w:p>
    <w:p w:rsidR="005C7C11" w:rsidRPr="007344AE" w:rsidRDefault="005C7C11" w:rsidP="007344AE">
      <w:pPr>
        <w:pStyle w:val="ListParagraph"/>
        <w:numPr>
          <w:ilvl w:val="0"/>
          <w:numId w:val="13"/>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Wawancara</w:t>
      </w:r>
    </w:p>
    <w:p w:rsidR="00FB0CAE" w:rsidRPr="007344AE" w:rsidRDefault="005C7C11" w:rsidP="007344AE">
      <w:pPr>
        <w:pStyle w:val="ListParagraph"/>
        <w:numPr>
          <w:ilvl w:val="0"/>
          <w:numId w:val="19"/>
        </w:numPr>
        <w:tabs>
          <w:tab w:val="left" w:pos="851"/>
        </w:tabs>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Dokumentasi</w:t>
      </w:r>
    </w:p>
    <w:p w:rsidR="005C7C11" w:rsidRPr="007344AE" w:rsidRDefault="005C7C11" w:rsidP="007344AE">
      <w:pPr>
        <w:pStyle w:val="ListParagraph"/>
        <w:numPr>
          <w:ilvl w:val="0"/>
          <w:numId w:val="19"/>
        </w:numPr>
        <w:tabs>
          <w:tab w:val="left" w:pos="851"/>
        </w:tabs>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i/>
          <w:sz w:val="23"/>
          <w:szCs w:val="23"/>
        </w:rPr>
        <w:t>Web Searching</w:t>
      </w:r>
      <w:r w:rsidRPr="007344AE">
        <w:rPr>
          <w:rFonts w:ascii="Times New Roman" w:hAnsi="Times New Roman" w:cs="Times New Roman"/>
          <w:sz w:val="23"/>
          <w:szCs w:val="23"/>
        </w:rPr>
        <w:t xml:space="preserve"> (penelusuran internet)</w:t>
      </w:r>
    </w:p>
    <w:p w:rsidR="009264E5" w:rsidRPr="007344AE" w:rsidRDefault="009264E5" w:rsidP="009264E5">
      <w:pPr>
        <w:pStyle w:val="ListParagraph"/>
        <w:spacing w:after="0" w:line="240" w:lineRule="auto"/>
        <w:ind w:left="426"/>
        <w:jc w:val="both"/>
        <w:rPr>
          <w:rFonts w:ascii="Times New Roman" w:hAnsi="Times New Roman" w:cs="Times New Roman"/>
          <w:sz w:val="23"/>
          <w:szCs w:val="23"/>
        </w:rPr>
      </w:pPr>
    </w:p>
    <w:p w:rsidR="005C7C11" w:rsidRPr="007344AE" w:rsidRDefault="005C7C11"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Prosedur Analisis Data</w:t>
      </w:r>
    </w:p>
    <w:p w:rsidR="005C7C11" w:rsidRPr="007344AE" w:rsidRDefault="005C7C11"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Sebagaimana yang dikemukakan oleh Milles dan Hubarman ( dalam Sugiyono, 2008:246) mengatakan bahwa analisis data kualitatif terdiri dari empat komponen.</w:t>
      </w:r>
    </w:p>
    <w:p w:rsidR="00E15EA5" w:rsidRPr="007344AE" w:rsidRDefault="00E15EA5" w:rsidP="00E77CFF">
      <w:pPr>
        <w:spacing w:after="0" w:line="240" w:lineRule="auto"/>
        <w:ind w:firstLine="720"/>
        <w:jc w:val="both"/>
        <w:rPr>
          <w:rFonts w:ascii="Times New Roman" w:hAnsi="Times New Roman" w:cs="Times New Roman"/>
          <w:sz w:val="23"/>
          <w:szCs w:val="23"/>
        </w:rPr>
      </w:pPr>
    </w:p>
    <w:p w:rsidR="007344AE" w:rsidRPr="007344AE" w:rsidRDefault="007344AE" w:rsidP="00E77CFF">
      <w:pPr>
        <w:spacing w:after="0" w:line="240" w:lineRule="auto"/>
        <w:ind w:firstLine="720"/>
        <w:jc w:val="both"/>
        <w:rPr>
          <w:rFonts w:ascii="Times New Roman" w:hAnsi="Times New Roman" w:cs="Times New Roman"/>
          <w:sz w:val="23"/>
          <w:szCs w:val="23"/>
        </w:rPr>
      </w:pPr>
    </w:p>
    <w:p w:rsidR="007344AE" w:rsidRPr="007344AE" w:rsidRDefault="007344AE" w:rsidP="00E77CFF">
      <w:pPr>
        <w:spacing w:after="0" w:line="240" w:lineRule="auto"/>
        <w:ind w:firstLine="720"/>
        <w:jc w:val="both"/>
        <w:rPr>
          <w:rFonts w:ascii="Times New Roman" w:hAnsi="Times New Roman" w:cs="Times New Roman"/>
          <w:sz w:val="23"/>
          <w:szCs w:val="23"/>
        </w:rPr>
      </w:pPr>
    </w:p>
    <w:p w:rsidR="007344AE" w:rsidRPr="007344AE" w:rsidRDefault="007344AE" w:rsidP="00E77CFF">
      <w:pPr>
        <w:spacing w:after="0" w:line="240" w:lineRule="auto"/>
        <w:ind w:firstLine="720"/>
        <w:jc w:val="both"/>
        <w:rPr>
          <w:rFonts w:ascii="Times New Roman" w:hAnsi="Times New Roman" w:cs="Times New Roman"/>
          <w:sz w:val="23"/>
          <w:szCs w:val="23"/>
        </w:rPr>
      </w:pPr>
    </w:p>
    <w:p w:rsidR="00F16A56" w:rsidRPr="007344AE" w:rsidRDefault="00F16A56" w:rsidP="00E77CFF">
      <w:pPr>
        <w:spacing w:after="0" w:line="240" w:lineRule="auto"/>
        <w:jc w:val="both"/>
        <w:rPr>
          <w:rFonts w:ascii="Times New Roman" w:hAnsi="Times New Roman" w:cs="Times New Roman"/>
          <w:sz w:val="23"/>
          <w:szCs w:val="23"/>
        </w:rPr>
      </w:pPr>
    </w:p>
    <w:p w:rsidR="00F16A56" w:rsidRPr="007344AE" w:rsidRDefault="00F16A56" w:rsidP="00E77CFF">
      <w:pPr>
        <w:spacing w:after="0" w:line="240" w:lineRule="auto"/>
        <w:ind w:left="360"/>
        <w:jc w:val="center"/>
        <w:rPr>
          <w:rFonts w:ascii="Times New Roman" w:hAnsi="Times New Roman" w:cs="Times New Roman"/>
          <w:sz w:val="23"/>
          <w:szCs w:val="23"/>
        </w:rPr>
      </w:pPr>
      <w:r w:rsidRPr="007344AE">
        <w:rPr>
          <w:rFonts w:ascii="Times New Roman" w:hAnsi="Times New Roman" w:cs="Times New Roman"/>
          <w:sz w:val="23"/>
          <w:szCs w:val="23"/>
        </w:rPr>
        <w:lastRenderedPageBreak/>
        <w:t>Analisis Data Model Interaktif</w:t>
      </w:r>
    </w:p>
    <w:p w:rsidR="00F16A56" w:rsidRPr="007344AE" w:rsidRDefault="00F16A56" w:rsidP="00E77CFF">
      <w:pPr>
        <w:spacing w:after="0" w:line="240" w:lineRule="auto"/>
        <w:ind w:left="360"/>
        <w:jc w:val="center"/>
        <w:rPr>
          <w:rFonts w:ascii="Times New Roman" w:hAnsi="Times New Roman" w:cs="Times New Roman"/>
          <w:sz w:val="23"/>
          <w:szCs w:val="23"/>
        </w:rPr>
      </w:pPr>
    </w:p>
    <w:p w:rsidR="00F16A56" w:rsidRPr="007344AE" w:rsidRDefault="00AC7047" w:rsidP="00E77CFF">
      <w:pPr>
        <w:spacing w:after="0" w:line="240" w:lineRule="auto"/>
        <w:ind w:left="360"/>
        <w:jc w:val="center"/>
        <w:rPr>
          <w:rFonts w:ascii="Times New Roman" w:hAnsi="Times New Roman" w:cs="Times New Roman"/>
          <w:sz w:val="23"/>
          <w:szCs w:val="23"/>
        </w:rPr>
      </w:pPr>
      <w:r w:rsidRPr="007344AE">
        <w:rPr>
          <w:rFonts w:ascii="Times New Roman" w:hAnsi="Times New Roman" w:cs="Times New Roman"/>
          <w:noProof/>
          <w:sz w:val="23"/>
          <w:szCs w:val="23"/>
          <w:lang w:eastAsia="id-ID"/>
        </w:rPr>
        <w:pict>
          <v:group id="_x0000_s1057" style="position:absolute;left:0;text-align:left;margin-left:3pt;margin-top:.15pt;width:324.2pt;height:137.4pt;z-index:251691008" coordorigin="1500,4088" coordsize="7017,3023">
            <v:oval id="Oval 10" o:spid="_x0000_s1027" style="position:absolute;left:1500;top:4088;width:2580;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pIAIAAEEEAAAOAAAAZHJzL2Uyb0RvYy54bWysU8Fu2zAMvQ/YPwi6L07SJG2NOEWRLsOA&#10;ri3Q7QNkWY6FyaJGKXGyrx8lu2m67TRMB4EUqUfykVzeHFrD9gq9BlvwyWjMmbISKm23Bf/2dfPh&#10;ijMfhK2EAasKflSe36zev1t2LldTaMBUChmBWJ93ruBNCC7PMi8b1Qo/AqcsGWvAVgRScZtVKDpC&#10;b002HY8XWQdYOQSpvKfXu97IVwm/rpUMj3XtVWCm4JRbSDemu4x3tlqKfIvCNVoOaYh/yKIV2lLQ&#10;E9SdCILtUP8B1WqJ4KEOIwltBnWtpUo1UDWT8W/VPDfCqVQLkePdiSb//2Dlw/4Jma6od0SPFS31&#10;6HEvDCOVuOmcz8nl2T1hrM67e5DfPbOwboTdqltE6BolKspoEv2zNx+i4ukrK7svUBGy2AVINB1q&#10;bCMgEcAOqRvHUzfUITBJj5PFxdXFmLKSZFvMLi9JjiFE/vLboQ+fFLQsCgVXxmjnI2EiF/t7H3rv&#10;F69UABhdbbQxScFtuTbIqNyCb9IZAvhzN2NZV/Dr+XSekN/Y/DnEOJ2/QSDsbEXZiDyS9XGQg9Cm&#10;l6kmYwf2ImE98eFQHvrWRMxIZgnVkehE6OeY9o6EBvAnZx3NcMH9j51AxZn5bKkl15PZLA59Umbz&#10;yykpeG4pzy3CSoIqeOCsF9ehX5SdQ71tKNIkEWDhltpY60Tva1ZD+jSnqUfDTsVFONeT1+vmr34B&#10;AAD//wMAUEsDBBQABgAIAAAAIQCdUDRX2gAAAAYBAAAPAAAAZHJzL2Rvd25yZXYueG1sTI9BT4NA&#10;FITvJv6HzTPxZpeylhhkaRobEz14EPW+hVcgZd8S9pXiv/d50uNkJjPfFNvFD2rGKfaBLKxXCSik&#10;OjQ9tRY+P57vHkBFdtS4IRBa+MYI2/L6qnB5Ey70jnPFrZISirmz0DGPudax7tC7uAojknjHMHnH&#10;IqdWN5O7SLkfdJokmfauJ1no3IhPHdan6uwt7Ntdlc3a8MYc9y+8OX29vZq1tbc3y+4RFOPCf2H4&#10;xRd0KIXpEM7URDVYyOQJWzCgxEyze5EHSSWpAV0W+j9++QMAAP//AwBQSwECLQAUAAYACAAAACEA&#10;toM4kv4AAADhAQAAEwAAAAAAAAAAAAAAAAAAAAAAW0NvbnRlbnRfVHlwZXNdLnhtbFBLAQItABQA&#10;BgAIAAAAIQA4/SH/1gAAAJQBAAALAAAAAAAAAAAAAAAAAC8BAABfcmVscy8ucmVsc1BLAQItABQA&#10;BgAIAAAAIQA0vvWpIAIAAEEEAAAOAAAAAAAAAAAAAAAAAC4CAABkcnMvZTJvRG9jLnhtbFBLAQIt&#10;ABQABgAIAAAAIQCdUDRX2gAAAAYBAAAPAAAAAAAAAAAAAAAAAHoEAABkcnMvZG93bnJldi54bWxQ&#10;SwUGAAAAAAQABADzAAAAgQUAAAAA&#10;">
              <v:textbox>
                <w:txbxContent>
                  <w:p w:rsidR="00D07093" w:rsidRDefault="00D07093" w:rsidP="00F16A56">
                    <w:pPr>
                      <w:jc w:val="center"/>
                      <w:rPr>
                        <w:rFonts w:ascii="Times New Roman" w:hAnsi="Times New Roman" w:cs="Times New Roman"/>
                        <w:sz w:val="24"/>
                        <w:szCs w:val="24"/>
                      </w:rPr>
                    </w:pPr>
                    <w:r>
                      <w:rPr>
                        <w:rFonts w:ascii="Times New Roman" w:hAnsi="Times New Roman" w:cs="Times New Roman"/>
                        <w:sz w:val="24"/>
                        <w:szCs w:val="24"/>
                      </w:rPr>
                      <w:t>Pengumpulan Data</w:t>
                    </w:r>
                  </w:p>
                </w:txbxContent>
              </v:textbox>
            </v:oval>
            <v:oval id="Oval 7" o:spid="_x0000_s1026" style="position:absolute;left:5779;top:4652;width:2205;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f1HwIAADgEAAAOAAAAZHJzL2Uyb0RvYy54bWysU8Fu2zAMvQ/YPwi6L7aDpFmNOEWRLsOA&#10;bi3Q7QNkWY6FyaJGKXGyrx8lp2m67TRMB4EUqSe+R2p5c+gN2yv0GmzFi0nOmbISGm23Ff/2dfPu&#10;PWc+CNsIA1ZV/Kg8v1m9fbMcXKmm0IFpFDICsb4cXMW7EFyZZV52qhd+Ak5ZCraAvQjk4jZrUAyE&#10;3ptsmudX2QDYOASpvKfTuzHIVwm/bZUMD23rVWCm4lRbSDumvY57tlqKcovCdVqeyhD/UEUvtKVH&#10;z1B3Igi2Q/0HVK8lgoc2TCT0GbStlipxIDZF/hubp044lbiQON6dZfL/D1Z+2T8i003FF5xZ0VOL&#10;HvbCsEVUZnC+pIQn94iRm3f3IL97ZmHdCbtVt4gwdEo0VE8R87NXF6Lj6Sqrh8/QELDYBUgiHVrs&#10;IyDRZ4fUi+O5F+oQmKTDYpbnxWLOmaTY1WyxyFOzMlE+33bow0cFPYtGxZUx2vkolyjF/t6HWJAo&#10;n7MSATC62WhjkoPbem2QEduKb9JKHIjnZZqxbKj49Xw6T8ivYv4SIk/rbxAIO9ukQYtifTjZQWgz&#10;2lSlsSf1omCj8OFQH049qKE5ko4I4/jSdyOjA/zJ2UCjW3H/YydQcWY+WerFdTGbxVlPzmy+mJKD&#10;l5H6MiKsJKiKB85Gcx3G/7FzqLcdvVQk5hZuqX+tTrrG3o5Vneqm8Uxyn75SnP9LP2W9fPjVLwAA&#10;AP//AwBQSwMEFAAGAAgAAAAhADpwFmneAAAACgEAAA8AAABkcnMvZG93bnJldi54bWxMj0FPwzAM&#10;he9I/IfISNxYOrqUUZpOExMSHDhQ4J41Xlutcaom68q/xzvBybbep+f3is3sejHhGDpPGpaLBARS&#10;7W1HjYavz5e7NYgQDVnTe0INPxhgU15fFSa3/kwfOFWxEWxCITca2hiHXMpQt+hMWPgBibWDH52J&#10;fI6NtKM5s7nr5X2SZNKZjvhDawZ8brE+VienYddsq2ySaVTpYfca1fH7/S1dan17M2+fQESc4x8M&#10;l/gcHUrOtPcnskH0GlbqUTF6WXgykK0TLrdncvWgQJaF/F+h/AUAAP//AwBQSwECLQAUAAYACAAA&#10;ACEAtoM4kv4AAADhAQAAEwAAAAAAAAAAAAAAAAAAAAAAW0NvbnRlbnRfVHlwZXNdLnhtbFBLAQIt&#10;ABQABgAIAAAAIQA4/SH/1gAAAJQBAAALAAAAAAAAAAAAAAAAAC8BAABfcmVscy8ucmVsc1BLAQIt&#10;ABQABgAIAAAAIQDji2f1HwIAADgEAAAOAAAAAAAAAAAAAAAAAC4CAABkcnMvZTJvRG9jLnhtbFBL&#10;AQItABQABgAIAAAAIQA6cBZp3gAAAAoBAAAPAAAAAAAAAAAAAAAAAHkEAABkcnMvZG93bnJldi54&#10;bWxQSwUGAAAAAAQABADzAAAAhAUAAAAA&#10;">
              <v:textbox>
                <w:txbxContent>
                  <w:p w:rsidR="00D07093" w:rsidRDefault="00D07093" w:rsidP="00F16A56">
                    <w:pPr>
                      <w:jc w:val="center"/>
                      <w:rPr>
                        <w:rFonts w:ascii="Times New Roman" w:hAnsi="Times New Roman" w:cs="Times New Roman"/>
                        <w:sz w:val="24"/>
                        <w:szCs w:val="24"/>
                      </w:rPr>
                    </w:pPr>
                    <w:r>
                      <w:rPr>
                        <w:rFonts w:ascii="Times New Roman" w:hAnsi="Times New Roman" w:cs="Times New Roman"/>
                        <w:sz w:val="24"/>
                        <w:szCs w:val="24"/>
                      </w:rPr>
                      <w:t>Penyajian Data</w:t>
                    </w:r>
                  </w:p>
                </w:txbxContent>
              </v:textbox>
            </v:oval>
            <v:oval id="Oval 4" o:spid="_x0000_s1028" style="position:absolute;left:2555;top:5315;width:1845;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BIgIAAD8EAAAOAAAAZHJzL2Uyb0RvYy54bWysU8Fu2zAMvQ/YPwi6L44Dp1mNOEWRLsOA&#10;bi3Q7QMUWbaFyaJGKXG6rx8lJ2m67TTMB4E0qSe+R3J5c+gN2yv0GmzF88mUM2Ul1Nq2Ff/2dfPu&#10;PWc+CFsLA1ZV/Fl5frN6+2Y5uFLNoANTK2QEYn05uIp3Ibgyy7zsVC/8BJyyFGwAexHIxTarUQyE&#10;3ptsNp1eZQNg7RCk8p7+3o1Bvkr4TaNkeGgarwIzFafaQjoxndt4ZqulKFsUrtPyWIb4hyp6oS09&#10;eoa6E0GwHeo/oHotETw0YSKhz6BptFSJA7HJp7+xeeqEU4kLiePdWSb//2Dll/0jMl1XvODMip5a&#10;9LAXhhVRmcH5khKe3CNGbt7dg/zumYV1J2yrbhFh6JSoqZ485mevLkTH01W2HT5DTcBiFyCJdGiw&#10;j4BEnx1SL57PvVCHwCT9zPNFPl/MOZMUuyoWi2lqVibK022HPnxU0LNoVFwZo52PcolS7O99iAWJ&#10;8pSVCIDR9UYbkxxst2uDjNhWfJO+xIF4XqYZy4aKX89n84T8KuYvIabp+xsEws7WadCiWB+OdhDa&#10;jDZVaexRvSjYKHw4bA+pMbNTK7ZQP5OcCOMU09aR0QH+5GygCa64/7ETqDgznyy15DovijjyySnm&#10;ixk5eBnZXkaElQRV8cDZaK7DuCY7h7rt6KU8CWDhltrY6CRvbPFY1bF8mtKk+nGj4hpc+inrZe9X&#10;vwAAAP//AwBQSwMEFAAGAAgAAAAhAJdvibTeAAAACgEAAA8AAABkcnMvZG93bnJldi54bWxMj0FP&#10;g0AUhO8m/ofNM/Fmly2FtJSlaWxM9OBB1PsWXoGUfUvYLcV/7/Nkj5OZzHyT72bbiwlH3znSoBYR&#10;CKTK1R01Gr4+X57WIHwwVJveEWr4QQ+74v4uN1ntrvSBUxkawSXkM6OhDWHIpPRVi9b4hRuQ2Du5&#10;0ZrAcmxkPZorl9teLqMoldZ0xAutGfC5xepcXqyGQ7Mv00nGIYlPh9eQnL/f32Kl9ePDvN+CCDiH&#10;/zD84TM6FMx0dBeqvehZK5VwVMMqVSA4sNykfO7IzmqtQBa5vL1Q/AIAAP//AwBQSwECLQAUAAYA&#10;CAAAACEAtoM4kv4AAADhAQAAEwAAAAAAAAAAAAAAAAAAAAAAW0NvbnRlbnRfVHlwZXNdLnhtbFBL&#10;AQItABQABgAIAAAAIQA4/SH/1gAAAJQBAAALAAAAAAAAAAAAAAAAAC8BAABfcmVscy8ucmVsc1BL&#10;AQItABQABgAIAAAAIQAg1P+BIgIAAD8EAAAOAAAAAAAAAAAAAAAAAC4CAABkcnMvZTJvRG9jLnht&#10;bFBLAQItABQABgAIAAAAIQCXb4m03gAAAAoBAAAPAAAAAAAAAAAAAAAAAHwEAABkcnMvZG93bnJl&#10;di54bWxQSwUGAAAAAAQABADzAAAAhwUAAAAA&#10;">
              <v:textbox>
                <w:txbxContent>
                  <w:p w:rsidR="00D07093" w:rsidRDefault="00D07093" w:rsidP="00F16A56">
                    <w:pPr>
                      <w:jc w:val="center"/>
                      <w:rPr>
                        <w:rFonts w:ascii="Times New Roman" w:hAnsi="Times New Roman" w:cs="Times New Roman"/>
                        <w:sz w:val="24"/>
                        <w:szCs w:val="24"/>
                      </w:rPr>
                    </w:pPr>
                    <w:r>
                      <w:rPr>
                        <w:rFonts w:ascii="Times New Roman" w:hAnsi="Times New Roman" w:cs="Times New Roman"/>
                        <w:sz w:val="24"/>
                        <w:szCs w:val="24"/>
                      </w:rPr>
                      <w:t>Reduksi Data</w:t>
                    </w:r>
                  </w:p>
                </w:txbxContent>
              </v:textbox>
            </v:oval>
            <v:shapetype id="_x0000_t32" coordsize="21600,21600" o:spt="32" o:oned="t" path="m,l21600,21600e" filled="f">
              <v:path arrowok="t" fillok="f" o:connecttype="none"/>
              <o:lock v:ext="edit" shapetype="t"/>
            </v:shapetype>
            <v:shape id="Straight Arrow Connector 3" o:spid="_x0000_s1050" type="#_x0000_t32" style="position:absolute;left:6767;top:5672;width:30;height:57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3ESgIAAKUEAAAOAAAAZHJzL2Uyb0RvYy54bWysVEtv2zAMvg/YfxB0T23ntcaoUxR2sh26&#10;rUC73RVJjoXJoiCpcYJh/32UkmbLdimG5aBQIvmRHx++ud33muyk8wpMRYurnBJpOAhlthX98rQe&#10;XVPiAzOCaTCyogfp6e3y7ZubwZZyDB1oIR1BEOPLwVa0C8GWWeZ5J3vmr8BKg8oWXM8CXt02E44N&#10;iN7rbJzn82wAJ6wDLr3H1+aopMuE37aSh89t62UguqKYW0inS+cmntnyhpVbx2yn+CkN9g9Z9EwZ&#10;DHqGalhg5Nmpv6B6xR14aMMVhz6DtlVcJg7Ipsj/YPPYMSsTFyyOt+cy+f8Hyz/tHhxRoqITSgzr&#10;sUWPwTG17QK5cw4GUoMxWEZwZBKrNVhfolNtHlzky/fm0d4D/+aJgbpjZitT1k8Hi1BF9MguXOLF&#10;W4y5GT6CQBv2HCCVbt+6nrRa2Q/RMUlfoxTDYKHIPnXtcO6a3AfC8bFY5DNsLUfNZF4sUI5BWRnx&#10;oq91PryX0JMoVNSf6J15HSOw3b0PR8cXh+hsYK20xndWakOGii5m41lKyYNWIiqjzrvtptaO7Fic&#10;s/Q7ZXFh5uDZiATWSSZWRpCQ6hScwsppSWOEXgpKtMR1ilKyDkzp11ojc21iTlgfpHSSjsP4fZEv&#10;Vter6+loOp6vRtO8aUZ363o6mq+Ld7Nm0tR1U/yI9Ipp2SkhpIkMXxajmL5u8E4rehzp82qcS5ld&#10;oqdmYbIv/ynpNDRxTo4TtwFxeHCxPXF+cBeS8Wlv47L9fk9Wv74uy58AAAD//wMAUEsDBBQABgAI&#10;AAAAIQAk02ZG4AAAAAsBAAAPAAAAZHJzL2Rvd25yZXYueG1sTI/BTsMwEETvSPyDtUjcqJOQAA1x&#10;qoBAnFog9AOc2CQW8TqK3Sb9e7YnOO7MaPZNsVnswI568sahgHgVAdPYOmWwE7D/er15AOaDRCUH&#10;h1rASXvYlJcXhcyVm/FTH+vQMSpBn0sBfQhjzrlve22lX7lRI3nfbrIy0Dl1XE1ypnI78CSK7riV&#10;BulDL0f93Ov2pz5YAW7/9LLdjdvZVNX720ccTmbX1EJcXy3VI7Cgl/AXhjM+oUNJTI07oPJsEJCl&#10;CW0JZNyna2CUyNKMlEZAchuvgZcF/7+h/AUAAP//AwBQSwECLQAUAAYACAAAACEAtoM4kv4AAADh&#10;AQAAEwAAAAAAAAAAAAAAAAAAAAAAW0NvbnRlbnRfVHlwZXNdLnhtbFBLAQItABQABgAIAAAAIQA4&#10;/SH/1gAAAJQBAAALAAAAAAAAAAAAAAAAAC8BAABfcmVscy8ucmVsc1BLAQItABQABgAIAAAAIQAz&#10;Hq3ESgIAAKUEAAAOAAAAAAAAAAAAAAAAAC4CAABkcnMvZTJvRG9jLnhtbFBLAQItABQABgAIAAAA&#10;IQAk02ZG4AAAAAsBAAAPAAAAAAAAAAAAAAAAAKQEAABkcnMvZG93bnJldi54bWxQSwUGAAAAAAQA&#10;BADzAAAAsQUAAAAA&#10;">
              <v:stroke startarrow="block" endarrow="block"/>
            </v:shape>
            <v:oval id="Oval 1" o:spid="_x0000_s1029" style="position:absolute;left:4602;top:6091;width:3915;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UBHwIAAD8EAAAOAAAAZHJzL2Uyb0RvYy54bWysU9tu2zAMfR+wfxD0vtjJkrQ14hRFugwD&#10;urZAtw+QZdkWJosapcTOvn60nGTZBXsY5geBNKkjnkNyddu3hu0Veg0259NJypmyEkpt65x//rR9&#10;c82ZD8KWwoBVOT8oz2/Xr1+tOpepGTRgSoWMQKzPOpfzJgSXJYmXjWqFn4BTloIVYCsCuVgnJYqO&#10;0FuTzNJ0mXSApUOQynv6ez8G+TriV5WS4amqvArM5JxqC/HEeBbDmaxXIqtRuEbLYxniH6pohbb0&#10;6BnqXgTBdqh/g2q1RPBQhYmENoGq0lJFDsRmmv7C5qURTkUuJI53Z5n8/4OVj/tnZLqk3nFmRUst&#10;etoLw6aDMp3zGSW8uGccuHn3APKLZxY2jbC1ukOErlGipHpifvLThcHxdJUV3UcoCVjsAkSR+grb&#10;AZDosz724nDuheoDk/RzNr9eprMFZ5Jiy/nVVRqblYjsdNuhD+8VtGwwcq6M0c4PcolM7B98IAKU&#10;fcqKBMDocquNiQ7WxcYgI7Y538Zv4ExX/GWasazL+c2CSvk7RBq/P0Eg7GwZB20Q693RDkKb0aYn&#10;jaWXT4KNwoe+6GNj3p5aUUB5IDkRximmrSOjAfzGWUcTnHP/dSdQcWY+WGrJzXQ+H0Y+OvPF1Ywc&#10;vIwUlxFhJUHlPHA2mpswrsnOoa4bemkaBbBwR22sdJR3qHis6lg+TWmU8LhRwxpc+jHrx96vvwMA&#10;AP//AwBQSwMEFAAGAAgAAAAhAFxHKMPfAAAACgEAAA8AAABkcnMvZG93bnJldi54bWxMj8FOg0AQ&#10;hu8mvsNmmnizC92ALWVpGhsTPXgo6n0LUyBlZwm7pfj2jie9zWS+/PP9+W62vZhw9J0jDfEyAoFU&#10;ubqjRsPnx8vjGoQPhmrTO0IN3+hhV9zf5Sar3Y2OOJWhERxCPjMa2hCGTEpftWiNX7oBiW9nN1oT&#10;eB0bWY/mxuG2l6soSqU1HfGH1gz43GJ1Ka9Ww6HZl+kkVUjU+fAaksvX+5uKtX5YzPstiIBz+IPh&#10;V5/VoWCnk7tS7UWvQa3ihFEe0g0IBp5ixeVOTKr1BmSRy/8Vih8AAAD//wMAUEsBAi0AFAAGAAgA&#10;AAAhALaDOJL+AAAA4QEAABMAAAAAAAAAAAAAAAAAAAAAAFtDb250ZW50X1R5cGVzXS54bWxQSwEC&#10;LQAUAAYACAAAACEAOP0h/9YAAACUAQAACwAAAAAAAAAAAAAAAAAvAQAAX3JlbHMvLnJlbHNQSwEC&#10;LQAUAAYACAAAACEAC+fVAR8CAAA/BAAADgAAAAAAAAAAAAAAAAAuAgAAZHJzL2Uyb0RvYy54bWxQ&#10;SwECLQAUAAYACAAAACEAXEcow98AAAAKAQAADwAAAAAAAAAAAAAAAAB5BAAAZHJzL2Rvd25yZXYu&#10;eG1sUEsFBgAAAAAEAAQA8wAAAIUFAAAAAA==&#10;">
              <v:textbox>
                <w:txbxContent>
                  <w:p w:rsidR="00D07093" w:rsidRDefault="00D07093" w:rsidP="00F16A56">
                    <w:pPr>
                      <w:jc w:val="center"/>
                      <w:rPr>
                        <w:rFonts w:ascii="Times New Roman" w:hAnsi="Times New Roman" w:cs="Times New Roman"/>
                        <w:sz w:val="24"/>
                        <w:szCs w:val="24"/>
                      </w:rPr>
                    </w:pPr>
                    <w:r>
                      <w:rPr>
                        <w:rFonts w:ascii="Times New Roman" w:hAnsi="Times New Roman" w:cs="Times New Roman"/>
                        <w:sz w:val="24"/>
                        <w:szCs w:val="24"/>
                      </w:rPr>
                      <w:t>Kesimpulan-Kesimpulan Penarikan/Verifikasi</w:t>
                    </w:r>
                  </w:p>
                </w:txbxContent>
              </v:textbox>
            </v:oval>
            <v:shape id="_x0000_s1052" type="#_x0000_t32" style="position:absolute;left:4080;top:4546;width:1751;height:411" o:connectortype="straight">
              <v:stroke startarrow="block" endarrow="block"/>
            </v:shape>
            <v:shape id="_x0000_s1053" type="#_x0000_t32" style="position:absolute;left:4400;top:5347;width:1431;height:448;flip:y" o:connectortype="straight">
              <v:stroke startarrow="block" endarrow="block"/>
            </v:shape>
            <v:shape id="_x0000_s1054" type="#_x0000_t32" style="position:absolute;left:4347;top:6016;width:450;height:319;flip:x y" o:connectortype="straight">
              <v:stroke startarrow="block" endarrow="block"/>
            </v:shape>
            <v:shape id="_x0000_s1055" type="#_x0000_t32" style="position:absolute;left:2747;top:5108;width:106;height:307" o:connectortype="straight">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6" type="#_x0000_t38" style="position:absolute;left:1952;top:4957;width:2650;height:1722;rotation:180" o:connectortype="curved" adj="22398,-83778,-37511">
              <v:stroke startarrow="block" endarrow="block"/>
            </v:shape>
          </v:group>
        </w:pict>
      </w:r>
    </w:p>
    <w:p w:rsidR="00F16A56" w:rsidRPr="007344AE" w:rsidRDefault="00F16A56" w:rsidP="00E77CFF">
      <w:pPr>
        <w:spacing w:after="0" w:line="240" w:lineRule="auto"/>
        <w:ind w:left="360" w:firstLine="720"/>
        <w:jc w:val="both"/>
        <w:rPr>
          <w:rFonts w:ascii="Times New Roman" w:hAnsi="Times New Roman" w:cs="Times New Roman"/>
          <w:sz w:val="23"/>
          <w:szCs w:val="23"/>
        </w:rPr>
      </w:pPr>
    </w:p>
    <w:p w:rsidR="00F16A56" w:rsidRPr="007344AE" w:rsidRDefault="00F16A56" w:rsidP="00E77CFF">
      <w:pPr>
        <w:spacing w:after="0" w:line="240" w:lineRule="auto"/>
        <w:ind w:left="360" w:firstLine="720"/>
        <w:jc w:val="both"/>
        <w:rPr>
          <w:rFonts w:ascii="Times New Roman" w:hAnsi="Times New Roman" w:cs="Times New Roman"/>
          <w:sz w:val="23"/>
          <w:szCs w:val="23"/>
        </w:rPr>
      </w:pPr>
    </w:p>
    <w:p w:rsidR="00F16A56" w:rsidRPr="007344AE" w:rsidRDefault="00F16A56" w:rsidP="00E77CFF">
      <w:pPr>
        <w:spacing w:after="0" w:line="240" w:lineRule="auto"/>
        <w:ind w:left="360" w:firstLine="720"/>
        <w:jc w:val="both"/>
        <w:rPr>
          <w:rFonts w:ascii="Times New Roman" w:hAnsi="Times New Roman" w:cs="Times New Roman"/>
          <w:sz w:val="23"/>
          <w:szCs w:val="23"/>
        </w:rPr>
      </w:pPr>
    </w:p>
    <w:p w:rsidR="00F16A56" w:rsidRPr="007344AE" w:rsidRDefault="00F16A56" w:rsidP="00E77CFF">
      <w:pPr>
        <w:spacing w:after="0" w:line="240" w:lineRule="auto"/>
        <w:ind w:left="360" w:firstLine="720"/>
        <w:jc w:val="both"/>
        <w:rPr>
          <w:rFonts w:ascii="Times New Roman" w:hAnsi="Times New Roman" w:cs="Times New Roman"/>
          <w:sz w:val="23"/>
          <w:szCs w:val="23"/>
        </w:rPr>
      </w:pPr>
    </w:p>
    <w:p w:rsidR="00F16A56" w:rsidRPr="007344AE" w:rsidRDefault="00F16A56" w:rsidP="00E77CFF">
      <w:pPr>
        <w:spacing w:after="0" w:line="240" w:lineRule="auto"/>
        <w:ind w:left="360" w:firstLine="720"/>
        <w:jc w:val="both"/>
        <w:rPr>
          <w:rFonts w:ascii="Times New Roman" w:hAnsi="Times New Roman" w:cs="Times New Roman"/>
          <w:sz w:val="23"/>
          <w:szCs w:val="23"/>
        </w:rPr>
      </w:pPr>
    </w:p>
    <w:p w:rsidR="00F16A56" w:rsidRPr="007344AE" w:rsidRDefault="00F16A56" w:rsidP="00E77CFF">
      <w:pPr>
        <w:spacing w:after="0" w:line="240" w:lineRule="auto"/>
        <w:ind w:left="360"/>
        <w:jc w:val="center"/>
        <w:rPr>
          <w:rFonts w:ascii="Times New Roman" w:hAnsi="Times New Roman" w:cs="Times New Roman"/>
          <w:i/>
          <w:sz w:val="23"/>
          <w:szCs w:val="23"/>
        </w:rPr>
      </w:pPr>
    </w:p>
    <w:p w:rsidR="00F16A56" w:rsidRPr="007344AE" w:rsidRDefault="00F16A56" w:rsidP="00E77CFF">
      <w:pPr>
        <w:spacing w:after="0" w:line="240" w:lineRule="auto"/>
        <w:ind w:left="360"/>
        <w:jc w:val="center"/>
        <w:rPr>
          <w:rFonts w:ascii="Times New Roman" w:hAnsi="Times New Roman" w:cs="Times New Roman"/>
          <w:i/>
          <w:sz w:val="23"/>
          <w:szCs w:val="23"/>
        </w:rPr>
      </w:pPr>
    </w:p>
    <w:p w:rsidR="00F16A56" w:rsidRPr="007344AE" w:rsidRDefault="00F16A56" w:rsidP="00E77CFF">
      <w:pPr>
        <w:spacing w:after="0" w:line="240" w:lineRule="auto"/>
        <w:ind w:left="360"/>
        <w:jc w:val="center"/>
        <w:rPr>
          <w:rFonts w:ascii="Times New Roman" w:hAnsi="Times New Roman" w:cs="Times New Roman"/>
          <w:i/>
          <w:sz w:val="23"/>
          <w:szCs w:val="23"/>
        </w:rPr>
      </w:pPr>
    </w:p>
    <w:p w:rsidR="00F16A56" w:rsidRPr="007344AE" w:rsidRDefault="00F16A56" w:rsidP="00E77CFF">
      <w:pPr>
        <w:spacing w:after="0" w:line="240" w:lineRule="auto"/>
        <w:ind w:left="360"/>
        <w:jc w:val="center"/>
        <w:rPr>
          <w:rFonts w:ascii="Times New Roman" w:hAnsi="Times New Roman" w:cs="Times New Roman"/>
          <w:i/>
          <w:sz w:val="23"/>
          <w:szCs w:val="23"/>
        </w:rPr>
      </w:pPr>
    </w:p>
    <w:p w:rsidR="009264E5" w:rsidRPr="007344AE" w:rsidRDefault="009264E5" w:rsidP="00E77CFF">
      <w:pPr>
        <w:spacing w:after="0" w:line="240" w:lineRule="auto"/>
        <w:ind w:left="360"/>
        <w:jc w:val="center"/>
        <w:rPr>
          <w:rFonts w:ascii="Times New Roman" w:hAnsi="Times New Roman" w:cs="Times New Roman"/>
          <w:i/>
          <w:sz w:val="23"/>
          <w:szCs w:val="23"/>
        </w:rPr>
      </w:pPr>
    </w:p>
    <w:p w:rsidR="00F16A56" w:rsidRPr="007344AE" w:rsidRDefault="00F16A56" w:rsidP="00E77CFF">
      <w:pPr>
        <w:spacing w:after="0" w:line="240" w:lineRule="auto"/>
        <w:ind w:left="360"/>
        <w:jc w:val="center"/>
        <w:rPr>
          <w:rFonts w:ascii="Times New Roman" w:hAnsi="Times New Roman" w:cs="Times New Roman"/>
          <w:i/>
          <w:sz w:val="23"/>
          <w:szCs w:val="23"/>
        </w:rPr>
      </w:pPr>
      <w:r w:rsidRPr="007344AE">
        <w:rPr>
          <w:rFonts w:ascii="Times New Roman" w:hAnsi="Times New Roman" w:cs="Times New Roman"/>
          <w:i/>
          <w:sz w:val="23"/>
          <w:szCs w:val="23"/>
        </w:rPr>
        <w:t>Sumber : Miles dan Huberman,( dalam Sugiyono, 2008:246)</w:t>
      </w:r>
    </w:p>
    <w:p w:rsidR="009264E5" w:rsidRPr="007344AE" w:rsidRDefault="009264E5" w:rsidP="00E77CFF">
      <w:pPr>
        <w:spacing w:after="0" w:line="240" w:lineRule="auto"/>
        <w:ind w:left="360"/>
        <w:jc w:val="center"/>
        <w:rPr>
          <w:rFonts w:ascii="Times New Roman" w:hAnsi="Times New Roman" w:cs="Times New Roman"/>
          <w:i/>
          <w:sz w:val="23"/>
          <w:szCs w:val="23"/>
        </w:rPr>
      </w:pPr>
    </w:p>
    <w:p w:rsidR="002A5C32" w:rsidRPr="007344AE" w:rsidRDefault="002A5C32" w:rsidP="00E77CFF">
      <w:pPr>
        <w:spacing w:after="0" w:line="240" w:lineRule="auto"/>
        <w:jc w:val="both"/>
        <w:rPr>
          <w:rFonts w:ascii="Times New Roman" w:hAnsi="Times New Roman" w:cs="Times New Roman"/>
          <w:b/>
          <w:sz w:val="23"/>
          <w:szCs w:val="23"/>
        </w:rPr>
      </w:pPr>
      <w:r w:rsidRPr="007344AE">
        <w:rPr>
          <w:rFonts w:ascii="Times New Roman" w:hAnsi="Times New Roman" w:cs="Times New Roman"/>
          <w:b/>
          <w:sz w:val="23"/>
          <w:szCs w:val="23"/>
        </w:rPr>
        <w:t>Keabsahan Data</w:t>
      </w:r>
    </w:p>
    <w:p w:rsidR="007344AE" w:rsidRPr="007344AE" w:rsidRDefault="00F16A56" w:rsidP="007344AE">
      <w:pPr>
        <w:pStyle w:val="ListParagraph"/>
        <w:spacing w:after="0" w:line="240" w:lineRule="auto"/>
        <w:ind w:left="0" w:firstLine="567"/>
        <w:jc w:val="both"/>
        <w:rPr>
          <w:rFonts w:ascii="Times New Roman" w:hAnsi="Times New Roman" w:cs="Times New Roman"/>
          <w:sz w:val="23"/>
          <w:szCs w:val="23"/>
        </w:rPr>
      </w:pPr>
      <w:r w:rsidRPr="007344AE">
        <w:rPr>
          <w:rFonts w:ascii="Times New Roman" w:hAnsi="Times New Roman" w:cs="Times New Roman"/>
          <w:sz w:val="23"/>
          <w:szCs w:val="23"/>
        </w:rPr>
        <w:t>Menurut Lexy J. Moleong (2004 : 173) Teknik keabsahan data menggunakan empat kriteria yaitu : Derajad kepercayaan (Credibility), Keteralihan (Transferbility), Ketergantungan (Dependability) dan Kepastian (Confirmability).</w:t>
      </w:r>
    </w:p>
    <w:p w:rsidR="00F16A56" w:rsidRPr="007344AE" w:rsidRDefault="00F16A56" w:rsidP="007344AE">
      <w:pPr>
        <w:pStyle w:val="ListParagraph"/>
        <w:spacing w:after="0" w:line="240" w:lineRule="auto"/>
        <w:ind w:left="0" w:firstLine="567"/>
        <w:jc w:val="both"/>
        <w:rPr>
          <w:rFonts w:ascii="Times New Roman" w:hAnsi="Times New Roman" w:cs="Times New Roman"/>
          <w:sz w:val="23"/>
          <w:szCs w:val="23"/>
        </w:rPr>
      </w:pPr>
      <w:r w:rsidRPr="007344AE">
        <w:rPr>
          <w:rFonts w:ascii="Times New Roman" w:hAnsi="Times New Roman" w:cs="Times New Roman"/>
          <w:sz w:val="23"/>
          <w:szCs w:val="23"/>
        </w:rPr>
        <w:t xml:space="preserve">Untuk memahami subtansi dari empat kriteria tersebut, dapat dijelaskan sebagai berikut </w:t>
      </w:r>
    </w:p>
    <w:p w:rsidR="007344AE" w:rsidRPr="007344AE" w:rsidRDefault="00F16A56" w:rsidP="007344AE">
      <w:pPr>
        <w:pStyle w:val="ListParagraph"/>
        <w:numPr>
          <w:ilvl w:val="0"/>
          <w:numId w:val="20"/>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Derajad Kepercayaan (Credibility)</w:t>
      </w:r>
    </w:p>
    <w:p w:rsidR="00F16A56" w:rsidRPr="007344AE" w:rsidRDefault="00F16A56" w:rsidP="007344AE">
      <w:pPr>
        <w:pStyle w:val="ListParagraph"/>
        <w:spacing w:after="0" w:line="240" w:lineRule="auto"/>
        <w:ind w:left="284"/>
        <w:jc w:val="both"/>
        <w:rPr>
          <w:rFonts w:ascii="Times New Roman" w:hAnsi="Times New Roman" w:cs="Times New Roman"/>
          <w:sz w:val="23"/>
          <w:szCs w:val="23"/>
        </w:rPr>
      </w:pPr>
      <w:r w:rsidRPr="007344AE">
        <w:rPr>
          <w:rFonts w:ascii="Times New Roman" w:hAnsi="Times New Roman" w:cs="Times New Roman"/>
          <w:sz w:val="23"/>
          <w:szCs w:val="23"/>
        </w:rPr>
        <w:t>Ada beberapa cara yang digunakan untuk pembuktian derajad kepercayaan, yaitu sebagai berikut:</w:t>
      </w:r>
    </w:p>
    <w:p w:rsidR="00F16A56" w:rsidRPr="007344AE" w:rsidRDefault="00F16A56" w:rsidP="007344AE">
      <w:pPr>
        <w:pStyle w:val="ListParagraph"/>
        <w:numPr>
          <w:ilvl w:val="0"/>
          <w:numId w:val="14"/>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Memperpanjang Keikutsertaan</w:t>
      </w:r>
    </w:p>
    <w:p w:rsidR="00F16A56" w:rsidRPr="007344AE" w:rsidRDefault="00F16A56" w:rsidP="007344AE">
      <w:pPr>
        <w:pStyle w:val="ListParagraph"/>
        <w:numPr>
          <w:ilvl w:val="0"/>
          <w:numId w:val="14"/>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Ketekunan Pengamatan</w:t>
      </w:r>
    </w:p>
    <w:p w:rsidR="00F16A56" w:rsidRPr="007344AE" w:rsidRDefault="00F16A56" w:rsidP="007344AE">
      <w:pPr>
        <w:pStyle w:val="ListParagraph"/>
        <w:numPr>
          <w:ilvl w:val="0"/>
          <w:numId w:val="14"/>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Melakukan Pengecekan Silang (Triangulasi)</w:t>
      </w:r>
    </w:p>
    <w:p w:rsidR="00F16A56" w:rsidRPr="007344AE" w:rsidRDefault="00F16A56" w:rsidP="007344AE">
      <w:pPr>
        <w:pStyle w:val="ListParagraph"/>
        <w:numPr>
          <w:ilvl w:val="0"/>
          <w:numId w:val="14"/>
        </w:numPr>
        <w:spacing w:after="0" w:line="240" w:lineRule="auto"/>
        <w:ind w:left="567" w:hanging="283"/>
        <w:jc w:val="both"/>
        <w:rPr>
          <w:rFonts w:ascii="Times New Roman" w:hAnsi="Times New Roman" w:cs="Times New Roman"/>
          <w:sz w:val="23"/>
          <w:szCs w:val="23"/>
        </w:rPr>
      </w:pPr>
      <w:r w:rsidRPr="007344AE">
        <w:rPr>
          <w:rFonts w:ascii="Times New Roman" w:hAnsi="Times New Roman" w:cs="Times New Roman"/>
          <w:sz w:val="23"/>
          <w:szCs w:val="23"/>
        </w:rPr>
        <w:t>Melibatkan Teman Sejawat</w:t>
      </w:r>
    </w:p>
    <w:p w:rsidR="007344AE" w:rsidRPr="007344AE" w:rsidRDefault="00F16A56" w:rsidP="007344AE">
      <w:pPr>
        <w:pStyle w:val="ListParagraph"/>
        <w:numPr>
          <w:ilvl w:val="0"/>
          <w:numId w:val="20"/>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Keteralihan (Transferbility)</w:t>
      </w:r>
    </w:p>
    <w:p w:rsidR="007344AE" w:rsidRPr="007344AE" w:rsidRDefault="00F16A56" w:rsidP="007344AE">
      <w:pPr>
        <w:pStyle w:val="ListParagraph"/>
        <w:spacing w:after="0" w:line="240" w:lineRule="auto"/>
        <w:ind w:left="284"/>
        <w:jc w:val="both"/>
        <w:rPr>
          <w:rFonts w:ascii="Times New Roman" w:hAnsi="Times New Roman" w:cs="Times New Roman"/>
          <w:sz w:val="23"/>
          <w:szCs w:val="23"/>
        </w:rPr>
      </w:pPr>
      <w:r w:rsidRPr="007344AE">
        <w:rPr>
          <w:rFonts w:ascii="Times New Roman" w:hAnsi="Times New Roman" w:cs="Times New Roman"/>
          <w:sz w:val="23"/>
          <w:szCs w:val="23"/>
        </w:rPr>
        <w:t>Guna Memberikan gambaran yang mampu mengungkap hasil penelitian secara cermat dan teliti, maka laporan hasil penelitian ini akan diuraikan secara rinci dengan bertolak dari fokus, menurut konteks dimana penelitian diselenggarakan yakni di Karang Taruna Desa Kota Bangun Seberang</w:t>
      </w:r>
    </w:p>
    <w:p w:rsidR="007344AE" w:rsidRPr="007344AE" w:rsidRDefault="00F16A56" w:rsidP="00E77CFF">
      <w:pPr>
        <w:pStyle w:val="ListParagraph"/>
        <w:numPr>
          <w:ilvl w:val="0"/>
          <w:numId w:val="20"/>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Ketergantungan (Dependability) dan Kepastian (Confirmability)</w:t>
      </w:r>
    </w:p>
    <w:p w:rsidR="00F16A56" w:rsidRPr="007344AE" w:rsidRDefault="00F16A56" w:rsidP="007344AE">
      <w:pPr>
        <w:pStyle w:val="ListParagraph"/>
        <w:spacing w:after="0" w:line="240" w:lineRule="auto"/>
        <w:ind w:left="284"/>
        <w:jc w:val="both"/>
        <w:rPr>
          <w:rFonts w:ascii="Times New Roman" w:hAnsi="Times New Roman" w:cs="Times New Roman"/>
          <w:sz w:val="23"/>
          <w:szCs w:val="23"/>
        </w:rPr>
      </w:pPr>
      <w:r w:rsidRPr="007344AE">
        <w:rPr>
          <w:rFonts w:ascii="Times New Roman" w:hAnsi="Times New Roman" w:cs="Times New Roman"/>
          <w:sz w:val="23"/>
          <w:szCs w:val="23"/>
        </w:rPr>
        <w:t>Untuk mengecek arah peneltian agar sesuai dengan masalah, tujuan dan fokus, maka auditing dilakukan sejak penyusunan usulan penelitian sampai dengan penyusunan laporan hasil penelitian. Auditing dilakukan dengan cara menyampaikan dan mengkonsultasikan konsep kasar kepada pembimbing secara bertahap sesuai dengan alur penelitian, dengan tujuan memastikan dan mempertajam hasil penelitian sehingga merupakan kajian yang mendalam, komperehensif dan integrative.</w:t>
      </w:r>
    </w:p>
    <w:p w:rsidR="009264E5" w:rsidRPr="007344AE" w:rsidRDefault="009264E5" w:rsidP="00E77CFF">
      <w:pPr>
        <w:spacing w:after="0" w:line="240" w:lineRule="auto"/>
        <w:jc w:val="both"/>
        <w:rPr>
          <w:rFonts w:ascii="Times New Roman" w:hAnsi="Times New Roman" w:cs="Times New Roman"/>
          <w:b/>
          <w:sz w:val="23"/>
          <w:szCs w:val="23"/>
        </w:rPr>
      </w:pPr>
    </w:p>
    <w:p w:rsidR="00E15EA5" w:rsidRPr="007344AE" w:rsidRDefault="00E15EA5" w:rsidP="00E77CFF">
      <w:pPr>
        <w:spacing w:after="0" w:line="240" w:lineRule="auto"/>
        <w:jc w:val="both"/>
        <w:rPr>
          <w:rFonts w:ascii="Times New Roman" w:hAnsi="Times New Roman" w:cs="Times New Roman"/>
          <w:b/>
          <w:sz w:val="23"/>
          <w:szCs w:val="23"/>
        </w:rPr>
      </w:pPr>
    </w:p>
    <w:p w:rsidR="0011794B" w:rsidRPr="007344AE" w:rsidRDefault="007344AE" w:rsidP="00E77CFF">
      <w:pPr>
        <w:spacing w:after="0" w:line="240" w:lineRule="auto"/>
        <w:jc w:val="both"/>
        <w:rPr>
          <w:rFonts w:ascii="Times New Roman" w:hAnsi="Times New Roman" w:cs="Times New Roman"/>
          <w:b/>
          <w:sz w:val="23"/>
          <w:szCs w:val="23"/>
        </w:rPr>
      </w:pPr>
      <w:r w:rsidRPr="007344AE">
        <w:rPr>
          <w:rFonts w:ascii="Times New Roman" w:hAnsi="Times New Roman" w:cs="Times New Roman"/>
          <w:b/>
          <w:sz w:val="23"/>
          <w:szCs w:val="23"/>
        </w:rPr>
        <w:lastRenderedPageBreak/>
        <w:t>Hasil Penelitian dan Pembahasan</w:t>
      </w:r>
    </w:p>
    <w:p w:rsidR="0011794B" w:rsidRPr="007344AE" w:rsidRDefault="007D5548"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 xml:space="preserve">Pembinaan </w:t>
      </w:r>
      <w:r w:rsidR="0011794B" w:rsidRPr="007344AE">
        <w:rPr>
          <w:rFonts w:ascii="Times New Roman" w:hAnsi="Times New Roman" w:cs="Times New Roman"/>
          <w:b/>
          <w:i/>
          <w:sz w:val="23"/>
          <w:szCs w:val="23"/>
        </w:rPr>
        <w:t>di Bidang Pendidikan</w:t>
      </w:r>
    </w:p>
    <w:p w:rsidR="0011794B" w:rsidRPr="007344AE" w:rsidRDefault="0011794B" w:rsidP="007344AE">
      <w:pPr>
        <w:autoSpaceDE w:val="0"/>
        <w:autoSpaceDN w:val="0"/>
        <w:adjustRightInd w:val="0"/>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Dari hasil pengamatan peneliti dilapangan menunjukkan bahwa pembinanaan Kepala Desa dalam kegiatan pemuda dan olahraga di Desa Kota Bangun Seberang dapat dilihat dari pembinaan di bidang pendidikan berupa penyuluhan di kalangan anak-anak muda yang berda di Kota Bangun Seberang sudah berjalan dengan baik terlihat ketika Kepala Desa bekerja sama dengan pihak kepolisian memberikan pembinaan berupa penyuluhan tentang kenakalan remaja dan tentang narkoba kepada anggota Karang Taruna yang dibekali dengan pemahaman-pemahaman dan saling tukar pikiran tentang kenakalan remaja dan narkoba. Berikut absen peserta penyuluhan tersebut.</w:t>
      </w:r>
    </w:p>
    <w:p w:rsidR="007344AE" w:rsidRPr="007344AE" w:rsidRDefault="0011794B"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Tabel 4.9</w:t>
      </w:r>
    </w:p>
    <w:p w:rsidR="0011794B" w:rsidRPr="007344AE" w:rsidRDefault="0011794B"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Absen Peserta Penyuluhan</w:t>
      </w:r>
    </w:p>
    <w:tbl>
      <w:tblPr>
        <w:tblStyle w:val="TableGrid"/>
        <w:tblW w:w="7614" w:type="dxa"/>
        <w:tblLook w:val="04A0"/>
      </w:tblPr>
      <w:tblGrid>
        <w:gridCol w:w="588"/>
        <w:gridCol w:w="3149"/>
        <w:gridCol w:w="2566"/>
        <w:gridCol w:w="1311"/>
      </w:tblGrid>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3149" w:type="dxa"/>
            <w:vAlign w:val="center"/>
          </w:tcPr>
          <w:p w:rsidR="0011794B" w:rsidRPr="007344AE" w:rsidRDefault="0011794B"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w:t>
            </w:r>
          </w:p>
        </w:tc>
        <w:tc>
          <w:tcPr>
            <w:tcW w:w="2566" w:type="dxa"/>
            <w:vAlign w:val="center"/>
          </w:tcPr>
          <w:p w:rsidR="0011794B" w:rsidRPr="007344AE" w:rsidRDefault="0011794B"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Jabatan</w:t>
            </w:r>
          </w:p>
        </w:tc>
        <w:tc>
          <w:tcPr>
            <w:tcW w:w="1311" w:type="dxa"/>
            <w:vAlign w:val="center"/>
          </w:tcPr>
          <w:p w:rsidR="0011794B" w:rsidRPr="007344AE" w:rsidRDefault="0011794B"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Alamat</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ABDUL KHAIR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KADES</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14</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SAHARUDDIN</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SEKDES</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AKHMAD AFFANDI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KETUA PELAKSANA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01</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rPr>
            </w:pPr>
            <w:r w:rsidRPr="007344AE">
              <w:rPr>
                <w:rFonts w:ascii="Times New Roman" w:hAnsi="Times New Roman" w:cs="Times New Roman"/>
                <w:sz w:val="23"/>
                <w:szCs w:val="23"/>
                <w:lang w:val="id-ID"/>
              </w:rPr>
              <w:t>SYAHRI JUWITA AMIR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BENDAHARA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01</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MUHAMMAD ISRANSYAH</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SEKRETARIS</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09</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6</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KUSRANI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KETUA BPD</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12</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7</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TAHMRIN NOR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L. ADAT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8</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ABU SAID AL HUDRI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SEKRETARIS BPD</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09</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9</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DIANA SUSANTI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10</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KHAIRIL ANWAR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KPM</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12</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11</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AGUSSALIM</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09</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12</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FITRIANSYAH</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13</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rPr>
            </w:pPr>
            <w:r w:rsidRPr="007344AE">
              <w:rPr>
                <w:rFonts w:ascii="Times New Roman" w:hAnsi="Times New Roman" w:cs="Times New Roman"/>
                <w:sz w:val="23"/>
                <w:szCs w:val="23"/>
                <w:lang w:val="id-ID"/>
              </w:rPr>
              <w:t>YUSUF</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B.K. TARUNA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11</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14</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YERHAM</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 xml:space="preserve"> SK. TARUNA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09</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15</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ALI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14</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16</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LISNAWATI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03</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17</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ANSYAR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KPM</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18</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DARMAWAN</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BPD</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12</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19</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RAMLI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KETUA RT 05</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05</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20</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ERWIN FASRI</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06</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21</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 xml:space="preserve">BIRLI </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KADUS II</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07</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22</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MASKUR</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L. ADAT</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11</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23</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JA’FAR SHIDDIQ</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ANNGOTA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08</w:t>
            </w:r>
          </w:p>
        </w:tc>
      </w:tr>
      <w:tr w:rsidR="0011794B" w:rsidRPr="007344AE" w:rsidTr="009264E5">
        <w:trPr>
          <w:trHeight w:val="20"/>
        </w:trPr>
        <w:tc>
          <w:tcPr>
            <w:tcW w:w="588" w:type="dxa"/>
            <w:vAlign w:val="center"/>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24</w:t>
            </w:r>
          </w:p>
        </w:tc>
        <w:tc>
          <w:tcPr>
            <w:tcW w:w="3149" w:type="dxa"/>
          </w:tcPr>
          <w:p w:rsidR="0011794B" w:rsidRPr="007344AE" w:rsidRDefault="0011794B" w:rsidP="009264E5">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SUHANDA</w:t>
            </w:r>
          </w:p>
        </w:tc>
        <w:tc>
          <w:tcPr>
            <w:tcW w:w="2566"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ANGGOTA</w:t>
            </w:r>
          </w:p>
        </w:tc>
        <w:tc>
          <w:tcPr>
            <w:tcW w:w="1311" w:type="dxa"/>
          </w:tcPr>
          <w:p w:rsidR="0011794B" w:rsidRPr="007344AE" w:rsidRDefault="0011794B"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RT 07</w:t>
            </w:r>
          </w:p>
        </w:tc>
      </w:tr>
    </w:tbl>
    <w:p w:rsidR="009264E5" w:rsidRPr="007344AE" w:rsidRDefault="009264E5" w:rsidP="00E77CFF">
      <w:pPr>
        <w:autoSpaceDE w:val="0"/>
        <w:autoSpaceDN w:val="0"/>
        <w:adjustRightInd w:val="0"/>
        <w:spacing w:after="0" w:line="240" w:lineRule="auto"/>
        <w:ind w:firstLine="720"/>
        <w:jc w:val="both"/>
        <w:rPr>
          <w:rFonts w:ascii="Times New Roman" w:hAnsi="Times New Roman" w:cs="Times New Roman"/>
          <w:sz w:val="23"/>
          <w:szCs w:val="23"/>
        </w:rPr>
      </w:pPr>
    </w:p>
    <w:p w:rsidR="0011794B" w:rsidRPr="007344AE" w:rsidRDefault="0011794B" w:rsidP="007344AE">
      <w:pPr>
        <w:autoSpaceDE w:val="0"/>
        <w:autoSpaceDN w:val="0"/>
        <w:adjustRightInd w:val="0"/>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 xml:space="preserve">Sesuai dengan hasil wawancara dan data yang diperoleh dengan narasumber pada pembinaan di bidang mental, dapat disimpulkan bahwa pembinaan di bidang pendidikan oleh Kepala Desa sebagai pembina umum sebuah organisasi yang ada di Desa, dengan memberikan pendidikan melalui penyuluhan yang mencakup </w:t>
      </w:r>
      <w:r w:rsidRPr="007344AE">
        <w:rPr>
          <w:rFonts w:ascii="Times New Roman" w:hAnsi="Times New Roman" w:cs="Times New Roman"/>
          <w:sz w:val="23"/>
          <w:szCs w:val="23"/>
        </w:rPr>
        <w:lastRenderedPageBreak/>
        <w:t>kegiatan edukasi, diseminasi</w:t>
      </w:r>
      <w:r w:rsidR="00DD2D8B">
        <w:rPr>
          <w:rFonts w:ascii="Times New Roman" w:hAnsi="Times New Roman" w:cs="Times New Roman"/>
          <w:sz w:val="23"/>
          <w:szCs w:val="23"/>
        </w:rPr>
        <w:t>/</w:t>
      </w:r>
      <w:r w:rsidRPr="007344AE">
        <w:rPr>
          <w:rFonts w:ascii="Times New Roman" w:hAnsi="Times New Roman" w:cs="Times New Roman"/>
          <w:sz w:val="23"/>
          <w:szCs w:val="23"/>
        </w:rPr>
        <w:t>penyebarluasan informasi, konsultasi, supervisi, monitoring dan evaluasi kepada anak muda karang taruna, beliau selalu memberikan motivasi berupa penghargaan, tunjangan dan lail-lain sebagai penyemangat atas hasil yang di capai serta beliau juga merencanakan kegiatan melalui musyawarah terbuka agar kegiatan yang dilakukan dan mengajak semua lapisan masyarakat sehingga dapat dilaksanakan secara maksimal meminimalisir kenakalan remaja dan narkoba. Yang mana untuk mengadakan penyuluhan tersebut menghabiskan biaya sebesar 2,3 juta dari dana ADD sebagai dana pemeberdayaan.</w:t>
      </w:r>
    </w:p>
    <w:p w:rsidR="009264E5" w:rsidRPr="007344AE" w:rsidRDefault="009264E5" w:rsidP="00E77CFF">
      <w:pPr>
        <w:spacing w:after="0" w:line="240" w:lineRule="auto"/>
        <w:jc w:val="both"/>
        <w:rPr>
          <w:rFonts w:ascii="Times New Roman" w:hAnsi="Times New Roman" w:cs="Times New Roman"/>
          <w:b/>
          <w:sz w:val="23"/>
          <w:szCs w:val="23"/>
        </w:rPr>
      </w:pPr>
    </w:p>
    <w:p w:rsidR="0011794B" w:rsidRPr="007344AE" w:rsidRDefault="00AD71B3" w:rsidP="00E77CFF">
      <w:pPr>
        <w:spacing w:after="0" w:line="240" w:lineRule="auto"/>
        <w:jc w:val="both"/>
        <w:rPr>
          <w:rFonts w:ascii="Times New Roman" w:hAnsi="Times New Roman" w:cs="Times New Roman"/>
          <w:b/>
          <w:i/>
          <w:sz w:val="23"/>
          <w:szCs w:val="23"/>
        </w:rPr>
      </w:pPr>
      <w:r w:rsidRPr="007344AE">
        <w:rPr>
          <w:rFonts w:ascii="Times New Roman" w:hAnsi="Times New Roman" w:cs="Times New Roman"/>
          <w:b/>
          <w:i/>
          <w:sz w:val="23"/>
          <w:szCs w:val="23"/>
        </w:rPr>
        <w:t>Pe</w:t>
      </w:r>
      <w:r w:rsidR="007D5548" w:rsidRPr="007344AE">
        <w:rPr>
          <w:rFonts w:ascii="Times New Roman" w:hAnsi="Times New Roman" w:cs="Times New Roman"/>
          <w:b/>
          <w:i/>
          <w:sz w:val="23"/>
          <w:szCs w:val="23"/>
        </w:rPr>
        <w:t xml:space="preserve">mbinaan </w:t>
      </w:r>
      <w:r w:rsidRPr="007344AE">
        <w:rPr>
          <w:rFonts w:ascii="Times New Roman" w:hAnsi="Times New Roman" w:cs="Times New Roman"/>
          <w:b/>
          <w:i/>
          <w:sz w:val="23"/>
          <w:szCs w:val="23"/>
        </w:rPr>
        <w:t>di Bidang Pelatihan</w:t>
      </w:r>
      <w:r w:rsidR="00631BDA" w:rsidRPr="007344AE">
        <w:rPr>
          <w:rFonts w:ascii="Times New Roman" w:hAnsi="Times New Roman" w:cs="Times New Roman"/>
          <w:b/>
          <w:i/>
          <w:sz w:val="23"/>
          <w:szCs w:val="23"/>
        </w:rPr>
        <w:t xml:space="preserve"> </w:t>
      </w:r>
    </w:p>
    <w:p w:rsidR="007344AE" w:rsidRPr="007344AE" w:rsidRDefault="00554820" w:rsidP="007344AE">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Tabel 4.10</w:t>
      </w:r>
    </w:p>
    <w:p w:rsidR="00554820" w:rsidRPr="007344AE" w:rsidRDefault="00554820" w:rsidP="007344AE">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Pelatihan Budi Daya Ikan</w:t>
      </w:r>
    </w:p>
    <w:tbl>
      <w:tblPr>
        <w:tblStyle w:val="TableGrid"/>
        <w:tblW w:w="7627" w:type="dxa"/>
        <w:tblLook w:val="04A0"/>
      </w:tblPr>
      <w:tblGrid>
        <w:gridCol w:w="547"/>
        <w:gridCol w:w="1706"/>
        <w:gridCol w:w="5374"/>
      </w:tblGrid>
      <w:tr w:rsidR="00554820" w:rsidRPr="007344AE" w:rsidTr="00777CA3">
        <w:trPr>
          <w:trHeight w:val="249"/>
        </w:trPr>
        <w:tc>
          <w:tcPr>
            <w:tcW w:w="547" w:type="dxa"/>
            <w:vAlign w:val="center"/>
          </w:tcPr>
          <w:p w:rsidR="00554820" w:rsidRPr="007344AE" w:rsidRDefault="00554820" w:rsidP="00E77C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706" w:type="dxa"/>
            <w:vAlign w:val="center"/>
          </w:tcPr>
          <w:p w:rsidR="00554820" w:rsidRPr="007344AE" w:rsidRDefault="00554820" w:rsidP="00E77C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KK</w:t>
            </w:r>
          </w:p>
        </w:tc>
        <w:tc>
          <w:tcPr>
            <w:tcW w:w="5374" w:type="dxa"/>
            <w:vAlign w:val="center"/>
          </w:tcPr>
          <w:p w:rsidR="00554820" w:rsidRPr="007344AE" w:rsidRDefault="00554820" w:rsidP="00E77C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Alamat</w:t>
            </w:r>
          </w:p>
        </w:tc>
      </w:tr>
      <w:tr w:rsidR="00554820" w:rsidRPr="007344AE" w:rsidTr="00777CA3">
        <w:trPr>
          <w:trHeight w:val="261"/>
        </w:trPr>
        <w:tc>
          <w:tcPr>
            <w:tcW w:w="547" w:type="dxa"/>
            <w:vAlign w:val="center"/>
          </w:tcPr>
          <w:p w:rsidR="00554820" w:rsidRPr="007344AE" w:rsidRDefault="00554820" w:rsidP="00E77C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706" w:type="dxa"/>
            <w:vAlign w:val="center"/>
          </w:tcPr>
          <w:p w:rsidR="00554820" w:rsidRPr="007344AE" w:rsidRDefault="00554820" w:rsidP="00E77CFF">
            <w:pPr>
              <w:rPr>
                <w:rFonts w:ascii="Times New Roman" w:hAnsi="Times New Roman" w:cs="Times New Roman"/>
                <w:sz w:val="23"/>
                <w:szCs w:val="23"/>
                <w:lang w:val="id-ID"/>
              </w:rPr>
            </w:pPr>
            <w:r w:rsidRPr="007344AE">
              <w:rPr>
                <w:rFonts w:ascii="Times New Roman" w:hAnsi="Times New Roman" w:cs="Times New Roman"/>
                <w:sz w:val="23"/>
                <w:szCs w:val="23"/>
                <w:lang w:val="id-ID"/>
              </w:rPr>
              <w:t>OJON</w:t>
            </w:r>
          </w:p>
        </w:tc>
        <w:tc>
          <w:tcPr>
            <w:tcW w:w="5374" w:type="dxa"/>
          </w:tcPr>
          <w:p w:rsidR="00554820" w:rsidRPr="007344AE" w:rsidRDefault="00554820" w:rsidP="00E77C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Dahlia RT 03 Kota Bangun Seberang</w:t>
            </w:r>
          </w:p>
        </w:tc>
      </w:tr>
      <w:tr w:rsidR="00554820" w:rsidRPr="007344AE" w:rsidTr="00777CA3">
        <w:trPr>
          <w:trHeight w:val="249"/>
        </w:trPr>
        <w:tc>
          <w:tcPr>
            <w:tcW w:w="547" w:type="dxa"/>
            <w:vAlign w:val="center"/>
          </w:tcPr>
          <w:p w:rsidR="00554820" w:rsidRPr="007344AE" w:rsidRDefault="00554820" w:rsidP="00E77C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706" w:type="dxa"/>
            <w:vAlign w:val="center"/>
          </w:tcPr>
          <w:p w:rsidR="00554820" w:rsidRPr="007344AE" w:rsidRDefault="00554820" w:rsidP="00E77CFF">
            <w:pPr>
              <w:rPr>
                <w:rFonts w:ascii="Times New Roman" w:hAnsi="Times New Roman" w:cs="Times New Roman"/>
                <w:sz w:val="23"/>
                <w:szCs w:val="23"/>
                <w:lang w:val="id-ID"/>
              </w:rPr>
            </w:pPr>
            <w:r w:rsidRPr="007344AE">
              <w:rPr>
                <w:rFonts w:ascii="Times New Roman" w:hAnsi="Times New Roman" w:cs="Times New Roman"/>
                <w:sz w:val="23"/>
                <w:szCs w:val="23"/>
                <w:lang w:val="id-ID"/>
              </w:rPr>
              <w:t>RASTANI</w:t>
            </w:r>
          </w:p>
        </w:tc>
        <w:tc>
          <w:tcPr>
            <w:tcW w:w="5374" w:type="dxa"/>
          </w:tcPr>
          <w:p w:rsidR="00554820" w:rsidRPr="007344AE" w:rsidRDefault="00554820" w:rsidP="00E77C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Dahlia RT 03 Kota Bangun Seberang</w:t>
            </w:r>
          </w:p>
        </w:tc>
      </w:tr>
      <w:tr w:rsidR="00554820" w:rsidRPr="007344AE" w:rsidTr="00777CA3">
        <w:trPr>
          <w:trHeight w:val="261"/>
        </w:trPr>
        <w:tc>
          <w:tcPr>
            <w:tcW w:w="547" w:type="dxa"/>
            <w:vAlign w:val="center"/>
          </w:tcPr>
          <w:p w:rsidR="00554820" w:rsidRPr="007344AE" w:rsidRDefault="00554820" w:rsidP="00E77C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706" w:type="dxa"/>
            <w:vAlign w:val="center"/>
          </w:tcPr>
          <w:p w:rsidR="00554820" w:rsidRPr="007344AE" w:rsidRDefault="00554820" w:rsidP="00E77CFF">
            <w:pPr>
              <w:rPr>
                <w:rFonts w:ascii="Times New Roman" w:hAnsi="Times New Roman" w:cs="Times New Roman"/>
                <w:sz w:val="23"/>
                <w:szCs w:val="23"/>
                <w:lang w:val="id-ID"/>
              </w:rPr>
            </w:pPr>
            <w:r w:rsidRPr="007344AE">
              <w:rPr>
                <w:rFonts w:ascii="Times New Roman" w:hAnsi="Times New Roman" w:cs="Times New Roman"/>
                <w:sz w:val="23"/>
                <w:szCs w:val="23"/>
                <w:lang w:val="id-ID"/>
              </w:rPr>
              <w:t>TASWIN</w:t>
            </w:r>
          </w:p>
        </w:tc>
        <w:tc>
          <w:tcPr>
            <w:tcW w:w="5374" w:type="dxa"/>
          </w:tcPr>
          <w:p w:rsidR="00554820" w:rsidRPr="007344AE" w:rsidRDefault="00554820" w:rsidP="00E77C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Nusa Indah RT 06 Kota Bangun Seberang</w:t>
            </w:r>
          </w:p>
        </w:tc>
      </w:tr>
      <w:tr w:rsidR="00554820" w:rsidRPr="007344AE" w:rsidTr="00777CA3">
        <w:trPr>
          <w:trHeight w:val="249"/>
        </w:trPr>
        <w:tc>
          <w:tcPr>
            <w:tcW w:w="547" w:type="dxa"/>
            <w:vAlign w:val="center"/>
          </w:tcPr>
          <w:p w:rsidR="00554820" w:rsidRPr="007344AE" w:rsidRDefault="00554820" w:rsidP="00E77C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706" w:type="dxa"/>
            <w:vAlign w:val="center"/>
          </w:tcPr>
          <w:p w:rsidR="00554820" w:rsidRPr="007344AE" w:rsidRDefault="00554820" w:rsidP="00E77CFF">
            <w:pPr>
              <w:rPr>
                <w:rFonts w:ascii="Times New Roman" w:hAnsi="Times New Roman" w:cs="Times New Roman"/>
                <w:sz w:val="23"/>
                <w:szCs w:val="23"/>
                <w:lang w:val="id-ID"/>
              </w:rPr>
            </w:pPr>
            <w:r w:rsidRPr="007344AE">
              <w:rPr>
                <w:rFonts w:ascii="Times New Roman" w:hAnsi="Times New Roman" w:cs="Times New Roman"/>
                <w:sz w:val="23"/>
                <w:szCs w:val="23"/>
                <w:lang w:val="id-ID"/>
              </w:rPr>
              <w:t>ARLI</w:t>
            </w:r>
          </w:p>
        </w:tc>
        <w:tc>
          <w:tcPr>
            <w:tcW w:w="5374" w:type="dxa"/>
          </w:tcPr>
          <w:p w:rsidR="00554820" w:rsidRPr="007344AE" w:rsidRDefault="00554820" w:rsidP="00E77C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Flamboyan RT 12 Kota Bangun Seberang</w:t>
            </w:r>
          </w:p>
        </w:tc>
      </w:tr>
      <w:tr w:rsidR="00554820" w:rsidRPr="007344AE" w:rsidTr="00777CA3">
        <w:trPr>
          <w:trHeight w:val="261"/>
        </w:trPr>
        <w:tc>
          <w:tcPr>
            <w:tcW w:w="547" w:type="dxa"/>
            <w:vAlign w:val="center"/>
          </w:tcPr>
          <w:p w:rsidR="00554820" w:rsidRPr="007344AE" w:rsidRDefault="00554820" w:rsidP="00E77C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1706" w:type="dxa"/>
            <w:vAlign w:val="center"/>
          </w:tcPr>
          <w:p w:rsidR="00554820" w:rsidRPr="007344AE" w:rsidRDefault="00554820" w:rsidP="00E77CFF">
            <w:pPr>
              <w:rPr>
                <w:rFonts w:ascii="Times New Roman" w:hAnsi="Times New Roman" w:cs="Times New Roman"/>
                <w:sz w:val="23"/>
                <w:szCs w:val="23"/>
                <w:lang w:val="id-ID"/>
              </w:rPr>
            </w:pPr>
            <w:r w:rsidRPr="007344AE">
              <w:rPr>
                <w:rFonts w:ascii="Times New Roman" w:hAnsi="Times New Roman" w:cs="Times New Roman"/>
                <w:sz w:val="23"/>
                <w:szCs w:val="23"/>
                <w:lang w:val="id-ID"/>
              </w:rPr>
              <w:t>SYAHRANI</w:t>
            </w:r>
          </w:p>
        </w:tc>
        <w:tc>
          <w:tcPr>
            <w:tcW w:w="5374" w:type="dxa"/>
          </w:tcPr>
          <w:p w:rsidR="00554820" w:rsidRPr="007344AE" w:rsidRDefault="00554820" w:rsidP="00E77C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Serunai RT 14 Kota Bangun Seberang</w:t>
            </w:r>
          </w:p>
        </w:tc>
      </w:tr>
    </w:tbl>
    <w:p w:rsidR="0011794B" w:rsidRPr="007344AE" w:rsidRDefault="0011794B" w:rsidP="00E77CFF">
      <w:pPr>
        <w:spacing w:after="0" w:line="240" w:lineRule="auto"/>
        <w:jc w:val="both"/>
        <w:rPr>
          <w:rFonts w:ascii="Times New Roman" w:hAnsi="Times New Roman" w:cs="Times New Roman"/>
          <w:b/>
          <w:sz w:val="23"/>
          <w:szCs w:val="23"/>
        </w:rPr>
      </w:pPr>
    </w:p>
    <w:p w:rsidR="00554820" w:rsidRPr="007344AE" w:rsidRDefault="00554820" w:rsidP="00E77CFF">
      <w:pPr>
        <w:shd w:val="clear" w:color="auto" w:fill="FFFFFF"/>
        <w:spacing w:after="0" w:line="240" w:lineRule="auto"/>
        <w:jc w:val="center"/>
        <w:rPr>
          <w:rFonts w:ascii="Times New Roman" w:hAnsi="Times New Roman" w:cs="Times New Roman"/>
          <w:sz w:val="23"/>
          <w:szCs w:val="23"/>
        </w:rPr>
      </w:pPr>
      <w:r w:rsidRPr="007344AE">
        <w:rPr>
          <w:rFonts w:ascii="Times New Roman" w:hAnsi="Times New Roman" w:cs="Times New Roman"/>
          <w:b/>
          <w:sz w:val="23"/>
          <w:szCs w:val="23"/>
        </w:rPr>
        <w:tab/>
        <w:t>Tabel 4.11</w:t>
      </w:r>
    </w:p>
    <w:p w:rsidR="00554820" w:rsidRPr="007344AE" w:rsidRDefault="00554820" w:rsidP="00FB0CAE">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Pelatihan Perbengkelan</w:t>
      </w:r>
    </w:p>
    <w:p w:rsidR="005C7C11" w:rsidRPr="007344AE" w:rsidRDefault="005C7C11" w:rsidP="00E77CFF">
      <w:pPr>
        <w:tabs>
          <w:tab w:val="left" w:pos="1200"/>
        </w:tabs>
        <w:spacing w:after="0" w:line="240" w:lineRule="auto"/>
        <w:ind w:left="66"/>
        <w:jc w:val="both"/>
        <w:rPr>
          <w:rFonts w:ascii="Times New Roman" w:hAnsi="Times New Roman" w:cs="Times New Roman"/>
          <w:b/>
          <w:sz w:val="23"/>
          <w:szCs w:val="23"/>
        </w:rPr>
      </w:pPr>
    </w:p>
    <w:tbl>
      <w:tblPr>
        <w:tblStyle w:val="TableGrid"/>
        <w:tblpPr w:leftFromText="180" w:rightFromText="180" w:vertAnchor="text" w:horzAnchor="margin" w:tblpXSpec="center" w:tblpY="18"/>
        <w:tblW w:w="5777" w:type="dxa"/>
        <w:tblLook w:val="04A0"/>
      </w:tblPr>
      <w:tblGrid>
        <w:gridCol w:w="498"/>
        <w:gridCol w:w="1545"/>
        <w:gridCol w:w="3734"/>
      </w:tblGrid>
      <w:tr w:rsidR="00FB0CAE" w:rsidRPr="007344AE" w:rsidTr="00FB0CAE">
        <w:trPr>
          <w:trHeight w:val="101"/>
        </w:trPr>
        <w:tc>
          <w:tcPr>
            <w:tcW w:w="497" w:type="dxa"/>
            <w:vAlign w:val="center"/>
          </w:tcPr>
          <w:p w:rsidR="00FB0CAE" w:rsidRPr="007344AE" w:rsidRDefault="00FB0CAE" w:rsidP="00FB0CAE">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541" w:type="dxa"/>
            <w:vAlign w:val="center"/>
          </w:tcPr>
          <w:p w:rsidR="00FB0CAE" w:rsidRPr="007344AE" w:rsidRDefault="00FB0CAE" w:rsidP="00FB0CAE">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KK</w:t>
            </w:r>
          </w:p>
        </w:tc>
        <w:tc>
          <w:tcPr>
            <w:tcW w:w="3739" w:type="dxa"/>
            <w:vAlign w:val="center"/>
          </w:tcPr>
          <w:p w:rsidR="00FB0CAE" w:rsidRPr="007344AE" w:rsidRDefault="00FB0CAE" w:rsidP="00FB0CAE">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Alamat</w:t>
            </w:r>
          </w:p>
        </w:tc>
      </w:tr>
      <w:tr w:rsidR="00FB0CAE" w:rsidRPr="007344AE" w:rsidTr="00FB0CAE">
        <w:trPr>
          <w:trHeight w:val="110"/>
        </w:trPr>
        <w:tc>
          <w:tcPr>
            <w:tcW w:w="497" w:type="dxa"/>
            <w:vAlign w:val="center"/>
          </w:tcPr>
          <w:p w:rsidR="00FB0CAE" w:rsidRPr="007344AE" w:rsidRDefault="00FB0CAE" w:rsidP="00FB0CAE">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541" w:type="dxa"/>
            <w:vAlign w:val="center"/>
          </w:tcPr>
          <w:p w:rsidR="00FB0CAE" w:rsidRPr="007344AE" w:rsidRDefault="00FB0CAE" w:rsidP="00FB0CAE">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ALIMUDDIN</w:t>
            </w:r>
          </w:p>
        </w:tc>
        <w:tc>
          <w:tcPr>
            <w:tcW w:w="3739" w:type="dxa"/>
            <w:vAlign w:val="center"/>
          </w:tcPr>
          <w:p w:rsidR="00FB0CAE" w:rsidRPr="007344AE" w:rsidRDefault="00FB0CAE" w:rsidP="00FB0CAE">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Dusun Serunai RT 15 Desa Kota Bangun seberang</w:t>
            </w:r>
          </w:p>
        </w:tc>
      </w:tr>
      <w:tr w:rsidR="00FB0CAE" w:rsidRPr="007344AE" w:rsidTr="00FB0CAE">
        <w:trPr>
          <w:trHeight w:val="101"/>
        </w:trPr>
        <w:tc>
          <w:tcPr>
            <w:tcW w:w="497" w:type="dxa"/>
            <w:vAlign w:val="center"/>
          </w:tcPr>
          <w:p w:rsidR="00FB0CAE" w:rsidRPr="007344AE" w:rsidRDefault="00FB0CAE" w:rsidP="00FB0CAE">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541" w:type="dxa"/>
            <w:vAlign w:val="center"/>
          </w:tcPr>
          <w:p w:rsidR="00FB0CAE" w:rsidRPr="007344AE" w:rsidRDefault="00FB0CAE" w:rsidP="00FB0CAE">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UDIN</w:t>
            </w:r>
          </w:p>
        </w:tc>
        <w:tc>
          <w:tcPr>
            <w:tcW w:w="3739" w:type="dxa"/>
            <w:vAlign w:val="center"/>
          </w:tcPr>
          <w:p w:rsidR="00FB0CAE" w:rsidRPr="007344AE" w:rsidRDefault="00FB0CAE" w:rsidP="00FB0CAE">
            <w:pPr>
              <w:rPr>
                <w:rFonts w:ascii="Times New Roman" w:hAnsi="Times New Roman" w:cs="Times New Roman"/>
                <w:sz w:val="23"/>
                <w:szCs w:val="23"/>
                <w:lang w:val="id-ID"/>
              </w:rPr>
            </w:pPr>
            <w:r w:rsidRPr="007344AE">
              <w:rPr>
                <w:rFonts w:ascii="Times New Roman" w:hAnsi="Times New Roman" w:cs="Times New Roman"/>
                <w:sz w:val="23"/>
                <w:szCs w:val="23"/>
                <w:lang w:val="id-ID"/>
              </w:rPr>
              <w:t>Dusun Nusa Indah RT 07 Desa Kota Bangun seberang</w:t>
            </w:r>
          </w:p>
        </w:tc>
      </w:tr>
    </w:tbl>
    <w:p w:rsidR="00463A77" w:rsidRPr="007344AE" w:rsidRDefault="00463A77" w:rsidP="00E77CFF">
      <w:pPr>
        <w:spacing w:after="0" w:line="240" w:lineRule="auto"/>
        <w:jc w:val="both"/>
        <w:rPr>
          <w:rFonts w:ascii="Times New Roman" w:eastAsia="Times New Roman" w:hAnsi="Times New Roman" w:cs="Times New Roman"/>
          <w:sz w:val="23"/>
          <w:szCs w:val="23"/>
          <w:lang w:eastAsia="id-ID"/>
        </w:rPr>
      </w:pPr>
    </w:p>
    <w:p w:rsidR="00777CA3" w:rsidRPr="007344AE" w:rsidRDefault="00777CA3" w:rsidP="00E77CFF">
      <w:pPr>
        <w:shd w:val="clear" w:color="auto" w:fill="FFFFFF"/>
        <w:spacing w:after="0" w:line="240" w:lineRule="auto"/>
        <w:jc w:val="center"/>
        <w:rPr>
          <w:rFonts w:ascii="Times New Roman" w:hAnsi="Times New Roman" w:cs="Times New Roman"/>
          <w:b/>
          <w:sz w:val="23"/>
          <w:szCs w:val="23"/>
          <w:lang w:val="en-US"/>
        </w:rPr>
      </w:pPr>
    </w:p>
    <w:p w:rsidR="00777CA3" w:rsidRPr="007344AE" w:rsidRDefault="00777CA3" w:rsidP="00E77CFF">
      <w:pPr>
        <w:shd w:val="clear" w:color="auto" w:fill="FFFFFF"/>
        <w:spacing w:after="0" w:line="240" w:lineRule="auto"/>
        <w:jc w:val="center"/>
        <w:rPr>
          <w:rFonts w:ascii="Times New Roman" w:hAnsi="Times New Roman" w:cs="Times New Roman"/>
          <w:b/>
          <w:sz w:val="23"/>
          <w:szCs w:val="23"/>
          <w:lang w:val="en-US"/>
        </w:rPr>
      </w:pPr>
    </w:p>
    <w:p w:rsidR="00FB0CAE" w:rsidRPr="007344AE" w:rsidRDefault="00FB0CAE" w:rsidP="00E77CFF">
      <w:pPr>
        <w:shd w:val="clear" w:color="auto" w:fill="FFFFFF"/>
        <w:spacing w:after="0" w:line="240" w:lineRule="auto"/>
        <w:jc w:val="center"/>
        <w:rPr>
          <w:rFonts w:ascii="Times New Roman" w:hAnsi="Times New Roman" w:cs="Times New Roman"/>
          <w:b/>
          <w:sz w:val="23"/>
          <w:szCs w:val="23"/>
          <w:lang w:val="en-US"/>
        </w:rPr>
      </w:pPr>
    </w:p>
    <w:p w:rsidR="00FB0CAE" w:rsidRPr="007344AE" w:rsidRDefault="00FB0CAE" w:rsidP="00E77CFF">
      <w:pPr>
        <w:shd w:val="clear" w:color="auto" w:fill="FFFFFF"/>
        <w:spacing w:after="0" w:line="240" w:lineRule="auto"/>
        <w:jc w:val="center"/>
        <w:rPr>
          <w:rFonts w:ascii="Times New Roman" w:hAnsi="Times New Roman" w:cs="Times New Roman"/>
          <w:b/>
          <w:sz w:val="23"/>
          <w:szCs w:val="23"/>
          <w:lang w:val="en-US"/>
        </w:rPr>
      </w:pPr>
    </w:p>
    <w:p w:rsidR="00FB0CAE" w:rsidRPr="007344AE" w:rsidRDefault="00FB0CAE" w:rsidP="00E77CFF">
      <w:pPr>
        <w:shd w:val="clear" w:color="auto" w:fill="FFFFFF"/>
        <w:spacing w:after="0" w:line="240" w:lineRule="auto"/>
        <w:jc w:val="center"/>
        <w:rPr>
          <w:rFonts w:ascii="Times New Roman" w:hAnsi="Times New Roman" w:cs="Times New Roman"/>
          <w:b/>
          <w:sz w:val="23"/>
          <w:szCs w:val="23"/>
          <w:lang w:val="en-US"/>
        </w:rPr>
      </w:pPr>
    </w:p>
    <w:p w:rsidR="00BF73D2" w:rsidRPr="007344AE" w:rsidRDefault="00BF73D2" w:rsidP="00E77CFF">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Tabel 4.12</w:t>
      </w:r>
    </w:p>
    <w:p w:rsidR="00BF73D2" w:rsidRPr="007344AE" w:rsidRDefault="00BF73D2" w:rsidP="00E77CFF">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Pelatihan Menjahit</w:t>
      </w:r>
    </w:p>
    <w:p w:rsidR="0048173C" w:rsidRPr="007344AE" w:rsidRDefault="0048173C" w:rsidP="00E77CFF">
      <w:pPr>
        <w:spacing w:after="0" w:line="240" w:lineRule="auto"/>
        <w:jc w:val="both"/>
        <w:rPr>
          <w:rFonts w:ascii="Times New Roman" w:eastAsia="Times New Roman" w:hAnsi="Times New Roman" w:cs="Times New Roman"/>
          <w:b/>
          <w:sz w:val="23"/>
          <w:szCs w:val="23"/>
          <w:lang w:eastAsia="id-ID"/>
        </w:rPr>
      </w:pPr>
    </w:p>
    <w:tbl>
      <w:tblPr>
        <w:tblStyle w:val="TableGrid"/>
        <w:tblpPr w:leftFromText="180" w:rightFromText="180" w:vertAnchor="page" w:horzAnchor="margin" w:tblpXSpec="right" w:tblpY="9864"/>
        <w:tblOverlap w:val="never"/>
        <w:tblW w:w="6984" w:type="dxa"/>
        <w:tblLook w:val="04A0"/>
      </w:tblPr>
      <w:tblGrid>
        <w:gridCol w:w="522"/>
        <w:gridCol w:w="2062"/>
        <w:gridCol w:w="4400"/>
      </w:tblGrid>
      <w:tr w:rsidR="00A22FFF" w:rsidRPr="007344AE" w:rsidTr="00A22FFF">
        <w:trPr>
          <w:trHeight w:val="78"/>
        </w:trPr>
        <w:tc>
          <w:tcPr>
            <w:tcW w:w="522" w:type="dxa"/>
            <w:vAlign w:val="center"/>
          </w:tcPr>
          <w:p w:rsidR="00A22FFF" w:rsidRPr="007344AE" w:rsidRDefault="00A22FFF" w:rsidP="00A22F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2062" w:type="dxa"/>
            <w:vAlign w:val="center"/>
          </w:tcPr>
          <w:p w:rsidR="00A22FFF" w:rsidRPr="007344AE" w:rsidRDefault="00A22FFF" w:rsidP="00A22F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Menjahit</w:t>
            </w:r>
          </w:p>
        </w:tc>
        <w:tc>
          <w:tcPr>
            <w:tcW w:w="4400" w:type="dxa"/>
            <w:vAlign w:val="center"/>
          </w:tcPr>
          <w:p w:rsidR="00A22FFF" w:rsidRPr="007344AE" w:rsidRDefault="00A22FFF" w:rsidP="00A22F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Alamat</w:t>
            </w:r>
          </w:p>
        </w:tc>
      </w:tr>
      <w:tr w:rsidR="00A22FFF" w:rsidRPr="007344AE" w:rsidTr="00A22FFF">
        <w:trPr>
          <w:trHeight w:val="74"/>
        </w:trPr>
        <w:tc>
          <w:tcPr>
            <w:tcW w:w="52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206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ETRI JAYANTI</w:t>
            </w:r>
          </w:p>
        </w:tc>
        <w:tc>
          <w:tcPr>
            <w:tcW w:w="4400" w:type="dxa"/>
          </w:tcPr>
          <w:p w:rsidR="00A22FFF" w:rsidRPr="007344AE" w:rsidRDefault="00A22FFF" w:rsidP="00A22F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Serunai RT 13 Desa Kota Bangun Seberang</w:t>
            </w:r>
          </w:p>
        </w:tc>
      </w:tr>
      <w:tr w:rsidR="00A22FFF" w:rsidRPr="007344AE" w:rsidTr="00A22FFF">
        <w:trPr>
          <w:trHeight w:val="78"/>
        </w:trPr>
        <w:tc>
          <w:tcPr>
            <w:tcW w:w="522" w:type="dxa"/>
          </w:tcPr>
          <w:p w:rsidR="00A22FFF" w:rsidRPr="007344AE" w:rsidRDefault="00A22FFF" w:rsidP="00A22FFF">
            <w:pPr>
              <w:jc w:val="both"/>
              <w:rPr>
                <w:rFonts w:ascii="Times New Roman" w:hAnsi="Times New Roman" w:cs="Times New Roman"/>
                <w:sz w:val="23"/>
                <w:szCs w:val="23"/>
              </w:rPr>
            </w:pPr>
          </w:p>
        </w:tc>
        <w:tc>
          <w:tcPr>
            <w:tcW w:w="2062" w:type="dxa"/>
            <w:vAlign w:val="center"/>
          </w:tcPr>
          <w:p w:rsidR="00A22FFF" w:rsidRPr="007344AE" w:rsidRDefault="00A22FFF" w:rsidP="00A22F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Otomotif</w:t>
            </w:r>
          </w:p>
        </w:tc>
        <w:tc>
          <w:tcPr>
            <w:tcW w:w="4400" w:type="dxa"/>
          </w:tcPr>
          <w:p w:rsidR="00A22FFF" w:rsidRPr="007344AE" w:rsidRDefault="00A22FFF" w:rsidP="00A22FFF">
            <w:pPr>
              <w:jc w:val="both"/>
              <w:rPr>
                <w:rFonts w:ascii="Times New Roman" w:hAnsi="Times New Roman" w:cs="Times New Roman"/>
                <w:sz w:val="23"/>
                <w:szCs w:val="23"/>
              </w:rPr>
            </w:pPr>
          </w:p>
        </w:tc>
      </w:tr>
      <w:tr w:rsidR="00A22FFF" w:rsidRPr="007344AE" w:rsidTr="00A22FFF">
        <w:trPr>
          <w:trHeight w:val="78"/>
        </w:trPr>
        <w:tc>
          <w:tcPr>
            <w:tcW w:w="52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206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MEGI KUSNAIDI</w:t>
            </w:r>
          </w:p>
        </w:tc>
        <w:tc>
          <w:tcPr>
            <w:tcW w:w="4400" w:type="dxa"/>
          </w:tcPr>
          <w:p w:rsidR="00A22FFF" w:rsidRPr="007344AE" w:rsidRDefault="00A22FFF" w:rsidP="00A22F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Dahlia RT 03 Desa Kota Bnagun Seberang</w:t>
            </w:r>
          </w:p>
        </w:tc>
      </w:tr>
      <w:tr w:rsidR="00A22FFF" w:rsidRPr="007344AE" w:rsidTr="00A22FFF">
        <w:trPr>
          <w:trHeight w:val="78"/>
        </w:trPr>
        <w:tc>
          <w:tcPr>
            <w:tcW w:w="522" w:type="dxa"/>
          </w:tcPr>
          <w:p w:rsidR="00A22FFF" w:rsidRPr="007344AE" w:rsidRDefault="00A22FFF" w:rsidP="00A22FFF">
            <w:pPr>
              <w:jc w:val="both"/>
              <w:rPr>
                <w:rFonts w:ascii="Times New Roman" w:hAnsi="Times New Roman" w:cs="Times New Roman"/>
                <w:sz w:val="23"/>
                <w:szCs w:val="23"/>
                <w:lang w:val="id-ID"/>
              </w:rPr>
            </w:pPr>
          </w:p>
        </w:tc>
        <w:tc>
          <w:tcPr>
            <w:tcW w:w="2062" w:type="dxa"/>
            <w:vAlign w:val="center"/>
          </w:tcPr>
          <w:p w:rsidR="00A22FFF" w:rsidRPr="007344AE" w:rsidRDefault="00A22FFF" w:rsidP="00A22FFF">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Elekttronik</w:t>
            </w:r>
          </w:p>
        </w:tc>
        <w:tc>
          <w:tcPr>
            <w:tcW w:w="4400" w:type="dxa"/>
          </w:tcPr>
          <w:p w:rsidR="00A22FFF" w:rsidRPr="007344AE" w:rsidRDefault="00A22FFF" w:rsidP="00A22FFF">
            <w:pPr>
              <w:jc w:val="both"/>
              <w:rPr>
                <w:rFonts w:ascii="Times New Roman" w:hAnsi="Times New Roman" w:cs="Times New Roman"/>
                <w:sz w:val="23"/>
                <w:szCs w:val="23"/>
              </w:rPr>
            </w:pPr>
          </w:p>
        </w:tc>
      </w:tr>
      <w:tr w:rsidR="00A22FFF" w:rsidRPr="007344AE" w:rsidTr="00A22FFF">
        <w:trPr>
          <w:trHeight w:val="78"/>
        </w:trPr>
        <w:tc>
          <w:tcPr>
            <w:tcW w:w="52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2062" w:type="dxa"/>
            <w:vAlign w:val="center"/>
          </w:tcPr>
          <w:p w:rsidR="00A22FFF" w:rsidRPr="007344AE" w:rsidRDefault="00A22FFF" w:rsidP="00A22FFF">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AMINUDDIN</w:t>
            </w:r>
          </w:p>
        </w:tc>
        <w:tc>
          <w:tcPr>
            <w:tcW w:w="4400" w:type="dxa"/>
          </w:tcPr>
          <w:p w:rsidR="00A22FFF" w:rsidRPr="007344AE" w:rsidRDefault="00A22FFF" w:rsidP="00A22FFF">
            <w:pPr>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Dusun Nusa Indah RT 07 Desa Kota Bangun Seberang</w:t>
            </w:r>
          </w:p>
        </w:tc>
      </w:tr>
    </w:tbl>
    <w:p w:rsidR="00777CA3" w:rsidRPr="007344AE" w:rsidRDefault="00777CA3" w:rsidP="00E77CFF">
      <w:pPr>
        <w:shd w:val="clear" w:color="auto" w:fill="FFFFFF"/>
        <w:spacing w:after="0" w:line="240" w:lineRule="auto"/>
        <w:ind w:firstLine="709"/>
        <w:jc w:val="center"/>
        <w:rPr>
          <w:rFonts w:ascii="Times New Roman" w:hAnsi="Times New Roman" w:cs="Times New Roman"/>
          <w:b/>
          <w:sz w:val="23"/>
          <w:szCs w:val="23"/>
          <w:lang w:val="en-US"/>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A22FFF" w:rsidRPr="007344AE" w:rsidRDefault="00A22FFF" w:rsidP="00E77CFF">
      <w:pPr>
        <w:shd w:val="clear" w:color="auto" w:fill="FFFFFF"/>
        <w:spacing w:after="0" w:line="240" w:lineRule="auto"/>
        <w:ind w:firstLine="709"/>
        <w:jc w:val="center"/>
        <w:rPr>
          <w:rFonts w:ascii="Times New Roman" w:hAnsi="Times New Roman" w:cs="Times New Roman"/>
          <w:b/>
          <w:sz w:val="23"/>
          <w:szCs w:val="23"/>
        </w:rPr>
      </w:pPr>
    </w:p>
    <w:p w:rsidR="007344AE" w:rsidRPr="007344AE" w:rsidRDefault="007344AE" w:rsidP="00E77CFF">
      <w:pPr>
        <w:shd w:val="clear" w:color="auto" w:fill="FFFFFF"/>
        <w:spacing w:after="0" w:line="240" w:lineRule="auto"/>
        <w:ind w:firstLine="709"/>
        <w:jc w:val="center"/>
        <w:rPr>
          <w:rFonts w:ascii="Times New Roman" w:hAnsi="Times New Roman" w:cs="Times New Roman"/>
          <w:b/>
          <w:sz w:val="23"/>
          <w:szCs w:val="23"/>
        </w:rPr>
      </w:pPr>
    </w:p>
    <w:p w:rsidR="00BF73D2" w:rsidRPr="007344AE" w:rsidRDefault="00BF73D2" w:rsidP="007344AE">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lastRenderedPageBreak/>
        <w:t>Tabel 4.13</w:t>
      </w:r>
    </w:p>
    <w:p w:rsidR="00BF73D2" w:rsidRPr="007344AE" w:rsidRDefault="00BF73D2" w:rsidP="007344AE">
      <w:pPr>
        <w:shd w:val="clear" w:color="auto" w:fill="FFFFFF"/>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Pelatihan Pertukangan Kapal Modern</w:t>
      </w:r>
    </w:p>
    <w:p w:rsidR="00FB0CAE" w:rsidRPr="007344AE" w:rsidRDefault="00FB0CAE" w:rsidP="00E77CFF">
      <w:pPr>
        <w:spacing w:after="0" w:line="240" w:lineRule="auto"/>
        <w:rPr>
          <w:rFonts w:ascii="Times New Roman" w:hAnsi="Times New Roman" w:cs="Times New Roman"/>
          <w:sz w:val="23"/>
          <w:szCs w:val="23"/>
        </w:rPr>
      </w:pPr>
    </w:p>
    <w:tbl>
      <w:tblPr>
        <w:tblStyle w:val="TableGrid"/>
        <w:tblpPr w:leftFromText="180" w:rightFromText="180" w:vertAnchor="page" w:horzAnchor="margin" w:tblpXSpec="center" w:tblpY="1984"/>
        <w:tblW w:w="0" w:type="auto"/>
        <w:tblLook w:val="04A0"/>
      </w:tblPr>
      <w:tblGrid>
        <w:gridCol w:w="567"/>
        <w:gridCol w:w="1748"/>
        <w:gridCol w:w="4571"/>
      </w:tblGrid>
      <w:tr w:rsidR="00E15EA5" w:rsidRPr="007344AE" w:rsidTr="00E15EA5">
        <w:trPr>
          <w:trHeight w:val="319"/>
        </w:trPr>
        <w:tc>
          <w:tcPr>
            <w:tcW w:w="567" w:type="dxa"/>
            <w:vAlign w:val="bottom"/>
          </w:tcPr>
          <w:p w:rsidR="00E15EA5" w:rsidRPr="007344AE" w:rsidRDefault="00E15EA5" w:rsidP="00E15EA5">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748" w:type="dxa"/>
            <w:vAlign w:val="bottom"/>
          </w:tcPr>
          <w:p w:rsidR="00E15EA5" w:rsidRPr="007344AE" w:rsidRDefault="00E15EA5" w:rsidP="00E15EA5">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KK</w:t>
            </w:r>
          </w:p>
        </w:tc>
        <w:tc>
          <w:tcPr>
            <w:tcW w:w="4571" w:type="dxa"/>
            <w:vAlign w:val="bottom"/>
          </w:tcPr>
          <w:p w:rsidR="00E15EA5" w:rsidRPr="007344AE" w:rsidRDefault="00E15EA5" w:rsidP="00E15EA5">
            <w:pPr>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Alamat</w:t>
            </w:r>
          </w:p>
        </w:tc>
      </w:tr>
      <w:tr w:rsidR="00E15EA5" w:rsidRPr="007344AE" w:rsidTr="00E15EA5">
        <w:trPr>
          <w:trHeight w:val="343"/>
        </w:trPr>
        <w:tc>
          <w:tcPr>
            <w:tcW w:w="567" w:type="dxa"/>
            <w:vAlign w:val="center"/>
          </w:tcPr>
          <w:p w:rsidR="00E15EA5" w:rsidRPr="007344AE" w:rsidRDefault="00E15EA5" w:rsidP="00E15EA5">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748"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Sopian Agus</w:t>
            </w:r>
          </w:p>
        </w:tc>
        <w:tc>
          <w:tcPr>
            <w:tcW w:w="4571"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Dusun Flamboyan RT 10</w:t>
            </w:r>
          </w:p>
        </w:tc>
      </w:tr>
      <w:tr w:rsidR="00E15EA5" w:rsidRPr="007344AE" w:rsidTr="00E15EA5">
        <w:trPr>
          <w:trHeight w:val="343"/>
        </w:trPr>
        <w:tc>
          <w:tcPr>
            <w:tcW w:w="567" w:type="dxa"/>
            <w:vAlign w:val="center"/>
          </w:tcPr>
          <w:p w:rsidR="00E15EA5" w:rsidRPr="007344AE" w:rsidRDefault="00E15EA5" w:rsidP="00E15EA5">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748"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Mahdi</w:t>
            </w:r>
          </w:p>
        </w:tc>
        <w:tc>
          <w:tcPr>
            <w:tcW w:w="4571"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Dusun Serunai RT 14</w:t>
            </w:r>
          </w:p>
        </w:tc>
      </w:tr>
      <w:tr w:rsidR="00E15EA5" w:rsidRPr="007344AE" w:rsidTr="00E15EA5">
        <w:trPr>
          <w:trHeight w:val="343"/>
        </w:trPr>
        <w:tc>
          <w:tcPr>
            <w:tcW w:w="567" w:type="dxa"/>
            <w:vAlign w:val="center"/>
          </w:tcPr>
          <w:p w:rsidR="00E15EA5" w:rsidRPr="007344AE" w:rsidRDefault="00E15EA5" w:rsidP="00E15EA5">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748"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Henri</w:t>
            </w:r>
          </w:p>
        </w:tc>
        <w:tc>
          <w:tcPr>
            <w:tcW w:w="4571"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Dusun Serunai RT 14</w:t>
            </w:r>
          </w:p>
        </w:tc>
      </w:tr>
      <w:tr w:rsidR="00E15EA5" w:rsidRPr="007344AE" w:rsidTr="00E15EA5">
        <w:trPr>
          <w:trHeight w:val="343"/>
        </w:trPr>
        <w:tc>
          <w:tcPr>
            <w:tcW w:w="567" w:type="dxa"/>
            <w:vAlign w:val="center"/>
          </w:tcPr>
          <w:p w:rsidR="00E15EA5" w:rsidRPr="007344AE" w:rsidRDefault="00E15EA5" w:rsidP="00E15EA5">
            <w:pPr>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748"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Eko Cahyono</w:t>
            </w:r>
          </w:p>
        </w:tc>
        <w:tc>
          <w:tcPr>
            <w:tcW w:w="4571" w:type="dxa"/>
          </w:tcPr>
          <w:p w:rsidR="00E15EA5" w:rsidRPr="007344AE" w:rsidRDefault="00E15EA5" w:rsidP="00E15EA5">
            <w:pPr>
              <w:rPr>
                <w:rFonts w:ascii="Times New Roman" w:hAnsi="Times New Roman" w:cs="Times New Roman"/>
                <w:sz w:val="23"/>
                <w:szCs w:val="23"/>
                <w:lang w:val="id-ID"/>
              </w:rPr>
            </w:pPr>
            <w:r w:rsidRPr="007344AE">
              <w:rPr>
                <w:rFonts w:ascii="Times New Roman" w:hAnsi="Times New Roman" w:cs="Times New Roman"/>
                <w:sz w:val="23"/>
                <w:szCs w:val="23"/>
                <w:lang w:val="id-ID"/>
              </w:rPr>
              <w:t>Dusun Dahlia RT 03</w:t>
            </w:r>
          </w:p>
        </w:tc>
      </w:tr>
    </w:tbl>
    <w:p w:rsidR="00BF73D2" w:rsidRPr="007344AE" w:rsidRDefault="00BF73D2" w:rsidP="007344AE">
      <w:pPr>
        <w:autoSpaceDE w:val="0"/>
        <w:autoSpaceDN w:val="0"/>
        <w:adjustRightInd w:val="0"/>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Dari hasil wawancara dan data dari pembinaan di bidang pendidikan di Desa Kota Bangun Seberang Kecamatan Kota Bangun Kabupaten Kutai Kartanegara bahwa pembinaan Kepala Desa dalam kegiatan Pemuda dan Olahraga di Desa Kota Bangun Seberang telah dilaksanakan deangan baik. Hal ini dapat dilihat dari ada beberapa pelatihan yang diberikan oleh Kepala Desa antara lain : pelatihan menjahit, peltihan elektronik, pelatihan pertukangan kapal modern, pelatihan otomotif, pelatihan perbengkelan dan pelatihan budi daya ikan yang mana pelatihan ini diusulkan oleh karang taruna yang kemudian dijalankan oleh Kepala Desa yang bekerja sama dengan dinas-dinas terkait. Kepala Desa selalu mendampingi para peserta pelatihan dari berangkat sampai pulang ke Desa Kota Bangun Seberang dan di dalam merencanakan kegiatan Kepala Desa selalu di bantu oleh aparatur yang mahir di bidangnya.</w:t>
      </w:r>
    </w:p>
    <w:p w:rsidR="009264E5" w:rsidRPr="007344AE" w:rsidRDefault="009264E5" w:rsidP="00E77CFF">
      <w:pPr>
        <w:autoSpaceDE w:val="0"/>
        <w:autoSpaceDN w:val="0"/>
        <w:adjustRightInd w:val="0"/>
        <w:spacing w:after="0" w:line="240" w:lineRule="auto"/>
        <w:ind w:firstLine="720"/>
        <w:jc w:val="both"/>
        <w:rPr>
          <w:rFonts w:ascii="Times New Roman" w:hAnsi="Times New Roman" w:cs="Times New Roman"/>
          <w:sz w:val="23"/>
          <w:szCs w:val="23"/>
        </w:rPr>
      </w:pPr>
    </w:p>
    <w:p w:rsidR="00815BEF" w:rsidRPr="007344AE" w:rsidRDefault="007D5548" w:rsidP="00E77CFF">
      <w:pPr>
        <w:spacing w:after="0" w:line="240" w:lineRule="auto"/>
        <w:rPr>
          <w:rFonts w:ascii="Times New Roman" w:hAnsi="Times New Roman" w:cs="Times New Roman"/>
          <w:b/>
          <w:i/>
          <w:sz w:val="23"/>
          <w:szCs w:val="23"/>
        </w:rPr>
      </w:pPr>
      <w:r w:rsidRPr="007344AE">
        <w:rPr>
          <w:rFonts w:ascii="Times New Roman" w:hAnsi="Times New Roman" w:cs="Times New Roman"/>
          <w:b/>
          <w:i/>
          <w:sz w:val="23"/>
          <w:szCs w:val="23"/>
        </w:rPr>
        <w:t>Pembinaan di Bidang Mental</w:t>
      </w:r>
    </w:p>
    <w:p w:rsidR="00815BEF" w:rsidRPr="007344AE" w:rsidRDefault="00815BEF" w:rsidP="007344AE">
      <w:pPr>
        <w:autoSpaceDE w:val="0"/>
        <w:autoSpaceDN w:val="0"/>
        <w:adjustRightInd w:val="0"/>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Hasil pengamatan peneliti dilapangan menunjukkan bahwa pembinaan kepala Desa dalam kegiatan Pemuda Kota Bangun Seberang dalam hal pembinaan mental kepada karang taruna sudah cukup baik, sesuai dengan pengamatan yang peneliti lakukan. Berikut adalah data guru ngaji dan santri yang ada di tempat ibadah Desa Kota Bangun Seberang bulan Desember 2015 :</w:t>
      </w:r>
    </w:p>
    <w:p w:rsidR="00815BEF" w:rsidRPr="007344AE" w:rsidRDefault="00815BEF"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Tabel 4.14</w:t>
      </w:r>
    </w:p>
    <w:p w:rsidR="00815BEF" w:rsidRPr="007344AE" w:rsidRDefault="00815BEF" w:rsidP="007344AE">
      <w:pPr>
        <w:autoSpaceDE w:val="0"/>
        <w:autoSpaceDN w:val="0"/>
        <w:adjustRightInd w:val="0"/>
        <w:spacing w:after="0" w:line="240" w:lineRule="auto"/>
        <w:jc w:val="center"/>
        <w:rPr>
          <w:rFonts w:ascii="Times New Roman" w:hAnsi="Times New Roman" w:cs="Times New Roman"/>
          <w:sz w:val="23"/>
          <w:szCs w:val="23"/>
        </w:rPr>
      </w:pPr>
      <w:r w:rsidRPr="007344AE">
        <w:rPr>
          <w:rFonts w:ascii="Times New Roman" w:hAnsi="Times New Roman" w:cs="Times New Roman"/>
          <w:b/>
          <w:sz w:val="23"/>
          <w:szCs w:val="23"/>
        </w:rPr>
        <w:t>Guru Ngaji dan Santri Langgar Assobirin</w:t>
      </w:r>
    </w:p>
    <w:tbl>
      <w:tblPr>
        <w:tblStyle w:val="TableGrid"/>
        <w:tblW w:w="0" w:type="auto"/>
        <w:tblInd w:w="717" w:type="dxa"/>
        <w:tblLook w:val="04A0"/>
      </w:tblPr>
      <w:tblGrid>
        <w:gridCol w:w="523"/>
        <w:gridCol w:w="1506"/>
        <w:gridCol w:w="2617"/>
        <w:gridCol w:w="1705"/>
      </w:tblGrid>
      <w:tr w:rsidR="00815BEF" w:rsidRPr="007344AE" w:rsidTr="00FB0CAE">
        <w:trPr>
          <w:trHeight w:val="219"/>
        </w:trPr>
        <w:tc>
          <w:tcPr>
            <w:tcW w:w="523" w:type="dxa"/>
            <w:vAlign w:val="center"/>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506" w:type="dxa"/>
            <w:vAlign w:val="center"/>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Santri</w:t>
            </w:r>
          </w:p>
        </w:tc>
        <w:tc>
          <w:tcPr>
            <w:tcW w:w="2617" w:type="dxa"/>
            <w:vAlign w:val="center"/>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Keterangan</w:t>
            </w:r>
          </w:p>
        </w:tc>
        <w:tc>
          <w:tcPr>
            <w:tcW w:w="1705" w:type="dxa"/>
            <w:vAlign w:val="center"/>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Guru</w:t>
            </w: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Bulanda</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16</w:t>
            </w:r>
          </w:p>
        </w:tc>
        <w:tc>
          <w:tcPr>
            <w:tcW w:w="1705" w:type="dxa"/>
            <w:vMerge w:val="restart"/>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Herni</w:t>
            </w:r>
          </w:p>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Erni Marlina</w:t>
            </w:r>
          </w:p>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Ahmad Topik</w:t>
            </w:r>
          </w:p>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Arni</w:t>
            </w:r>
          </w:p>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Arniah</w:t>
            </w: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Dwi</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28</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Dania</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6</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Ideh</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4</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Eti</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24</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p>
        </w:tc>
      </w:tr>
      <w:tr w:rsidR="00815BEF" w:rsidRPr="007344AE" w:rsidTr="00FB0CAE">
        <w:trPr>
          <w:trHeight w:val="219"/>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6</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Vahri</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20</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7</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Kasma</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20</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8</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Rahmah</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16</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9</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Dst....</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rPr>
            </w:pPr>
          </w:p>
        </w:tc>
      </w:tr>
      <w:tr w:rsidR="00815BEF" w:rsidRPr="007344AE" w:rsidTr="00FB0CAE">
        <w:trPr>
          <w:trHeight w:val="230"/>
        </w:trPr>
        <w:tc>
          <w:tcPr>
            <w:tcW w:w="523"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70</w:t>
            </w:r>
          </w:p>
        </w:tc>
        <w:tc>
          <w:tcPr>
            <w:tcW w:w="1506" w:type="dxa"/>
          </w:tcPr>
          <w:p w:rsidR="00815BEF" w:rsidRPr="007344AE" w:rsidRDefault="00815BEF" w:rsidP="00E77CFF">
            <w:pPr>
              <w:autoSpaceDE w:val="0"/>
              <w:autoSpaceDN w:val="0"/>
              <w:adjustRightInd w:val="0"/>
              <w:jc w:val="both"/>
              <w:rPr>
                <w:rFonts w:ascii="Times New Roman" w:hAnsi="Times New Roman" w:cs="Times New Roman"/>
                <w:sz w:val="23"/>
                <w:szCs w:val="23"/>
                <w:lang w:val="id-ID"/>
              </w:rPr>
            </w:pPr>
            <w:r w:rsidRPr="007344AE">
              <w:rPr>
                <w:rFonts w:ascii="Times New Roman" w:hAnsi="Times New Roman" w:cs="Times New Roman"/>
                <w:sz w:val="23"/>
                <w:szCs w:val="23"/>
                <w:lang w:val="id-ID"/>
              </w:rPr>
              <w:t>Fatimah</w:t>
            </w:r>
          </w:p>
        </w:tc>
        <w:tc>
          <w:tcPr>
            <w:tcW w:w="2617"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16</w:t>
            </w:r>
          </w:p>
        </w:tc>
        <w:tc>
          <w:tcPr>
            <w:tcW w:w="1705" w:type="dxa"/>
            <w:vMerge/>
          </w:tcPr>
          <w:p w:rsidR="00815BEF" w:rsidRPr="007344AE" w:rsidRDefault="00815BEF" w:rsidP="00E77CFF">
            <w:pPr>
              <w:autoSpaceDE w:val="0"/>
              <w:autoSpaceDN w:val="0"/>
              <w:adjustRightInd w:val="0"/>
              <w:jc w:val="both"/>
              <w:rPr>
                <w:rFonts w:ascii="Times New Roman" w:hAnsi="Times New Roman" w:cs="Times New Roman"/>
                <w:sz w:val="23"/>
                <w:szCs w:val="23"/>
              </w:rPr>
            </w:pPr>
          </w:p>
        </w:tc>
      </w:tr>
    </w:tbl>
    <w:p w:rsidR="00815BEF" w:rsidRPr="007344AE" w:rsidRDefault="00815BEF" w:rsidP="00E77CFF">
      <w:pPr>
        <w:autoSpaceDE w:val="0"/>
        <w:autoSpaceDN w:val="0"/>
        <w:adjustRightInd w:val="0"/>
        <w:spacing w:after="0" w:line="240" w:lineRule="auto"/>
        <w:jc w:val="center"/>
        <w:rPr>
          <w:rFonts w:ascii="Times New Roman" w:hAnsi="Times New Roman" w:cs="Times New Roman"/>
          <w:b/>
          <w:sz w:val="23"/>
          <w:szCs w:val="23"/>
        </w:rPr>
      </w:pPr>
    </w:p>
    <w:p w:rsidR="00815BEF" w:rsidRPr="007344AE" w:rsidRDefault="00815BEF" w:rsidP="00E77CFF">
      <w:pPr>
        <w:autoSpaceDE w:val="0"/>
        <w:autoSpaceDN w:val="0"/>
        <w:adjustRightInd w:val="0"/>
        <w:spacing w:after="0" w:line="240" w:lineRule="auto"/>
        <w:jc w:val="center"/>
        <w:rPr>
          <w:rFonts w:ascii="Times New Roman" w:hAnsi="Times New Roman" w:cs="Times New Roman"/>
          <w:sz w:val="23"/>
          <w:szCs w:val="23"/>
        </w:rPr>
      </w:pPr>
      <w:r w:rsidRPr="007344AE">
        <w:rPr>
          <w:rFonts w:ascii="Times New Roman" w:hAnsi="Times New Roman" w:cs="Times New Roman"/>
          <w:b/>
          <w:sz w:val="23"/>
          <w:szCs w:val="23"/>
        </w:rPr>
        <w:lastRenderedPageBreak/>
        <w:t>Tabel 4.15</w:t>
      </w:r>
    </w:p>
    <w:p w:rsidR="00815BEF" w:rsidRPr="007344AE" w:rsidRDefault="00815BEF" w:rsidP="00E77CFF">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Guru Ngaji dan Santri di Langgar Raudatul Jannah</w:t>
      </w:r>
    </w:p>
    <w:tbl>
      <w:tblPr>
        <w:tblStyle w:val="TableGrid"/>
        <w:tblpPr w:leftFromText="180" w:rightFromText="180" w:vertAnchor="text" w:horzAnchor="page" w:tblpX="2022" w:tblpY="33"/>
        <w:tblW w:w="0" w:type="auto"/>
        <w:tblLook w:val="04A0"/>
      </w:tblPr>
      <w:tblGrid>
        <w:gridCol w:w="559"/>
        <w:gridCol w:w="1676"/>
        <w:gridCol w:w="2401"/>
        <w:gridCol w:w="1851"/>
      </w:tblGrid>
      <w:tr w:rsidR="009264E5" w:rsidRPr="007344AE" w:rsidTr="00FB0CAE">
        <w:trPr>
          <w:trHeight w:val="260"/>
        </w:trPr>
        <w:tc>
          <w:tcPr>
            <w:tcW w:w="559" w:type="dxa"/>
          </w:tcPr>
          <w:p w:rsidR="009264E5" w:rsidRPr="007344AE" w:rsidRDefault="009264E5"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676" w:type="dxa"/>
          </w:tcPr>
          <w:p w:rsidR="009264E5" w:rsidRPr="007344AE" w:rsidRDefault="009264E5"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Santri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Keterangan</w:t>
            </w:r>
          </w:p>
        </w:tc>
        <w:tc>
          <w:tcPr>
            <w:tcW w:w="1851" w:type="dxa"/>
          </w:tcPr>
          <w:p w:rsidR="009264E5" w:rsidRPr="007344AE" w:rsidRDefault="009264E5" w:rsidP="009264E5">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Guru</w:t>
            </w: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Andi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w:t>
            </w:r>
          </w:p>
        </w:tc>
        <w:tc>
          <w:tcPr>
            <w:tcW w:w="1851" w:type="dxa"/>
            <w:vMerge w:val="restart"/>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Suliska Dewi</w:t>
            </w:r>
          </w:p>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Norlani Dania S</w:t>
            </w: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Dandi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lang w:val="id-ID"/>
              </w:rPr>
            </w:pPr>
          </w:p>
        </w:tc>
      </w:tr>
      <w:tr w:rsidR="009264E5" w:rsidRPr="007344AE" w:rsidTr="00FB0CAE">
        <w:trPr>
          <w:trHeight w:val="246"/>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 Eko</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4</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 Gajali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5</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Mukni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5</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72"/>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6</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Nisa</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7</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Yuda</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3</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8</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Zulfi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5</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9</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Dst...</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r w:rsidR="009264E5" w:rsidRPr="007344AE" w:rsidTr="00FB0CAE">
        <w:trPr>
          <w:trHeight w:val="260"/>
        </w:trPr>
        <w:tc>
          <w:tcPr>
            <w:tcW w:w="559"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53</w:t>
            </w:r>
          </w:p>
        </w:tc>
        <w:tc>
          <w:tcPr>
            <w:tcW w:w="1676" w:type="dxa"/>
          </w:tcPr>
          <w:p w:rsidR="009264E5" w:rsidRPr="007344AE" w:rsidRDefault="009264E5" w:rsidP="009264E5">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Andri</w:t>
            </w:r>
          </w:p>
        </w:tc>
        <w:tc>
          <w:tcPr>
            <w:tcW w:w="2401" w:type="dxa"/>
          </w:tcPr>
          <w:p w:rsidR="009264E5" w:rsidRPr="007344AE" w:rsidRDefault="009264E5" w:rsidP="009264E5">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9</w:t>
            </w:r>
          </w:p>
        </w:tc>
        <w:tc>
          <w:tcPr>
            <w:tcW w:w="1851" w:type="dxa"/>
            <w:vMerge/>
          </w:tcPr>
          <w:p w:rsidR="009264E5" w:rsidRPr="007344AE" w:rsidRDefault="009264E5" w:rsidP="009264E5">
            <w:pPr>
              <w:autoSpaceDE w:val="0"/>
              <w:autoSpaceDN w:val="0"/>
              <w:adjustRightInd w:val="0"/>
              <w:rPr>
                <w:rFonts w:ascii="Times New Roman" w:hAnsi="Times New Roman" w:cs="Times New Roman"/>
                <w:sz w:val="23"/>
                <w:szCs w:val="23"/>
              </w:rPr>
            </w:pPr>
          </w:p>
        </w:tc>
      </w:tr>
    </w:tbl>
    <w:p w:rsidR="009264E5" w:rsidRPr="007344AE" w:rsidRDefault="009264E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E15EA5" w:rsidRPr="007344AE" w:rsidRDefault="00E15EA5"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7344AE" w:rsidRPr="007344AE" w:rsidRDefault="007344AE" w:rsidP="007344AE">
      <w:pPr>
        <w:autoSpaceDE w:val="0"/>
        <w:autoSpaceDN w:val="0"/>
        <w:adjustRightInd w:val="0"/>
        <w:spacing w:after="0" w:line="240" w:lineRule="auto"/>
        <w:jc w:val="center"/>
        <w:rPr>
          <w:rFonts w:ascii="Times New Roman" w:hAnsi="Times New Roman" w:cs="Times New Roman"/>
          <w:b/>
          <w:sz w:val="23"/>
          <w:szCs w:val="23"/>
        </w:rPr>
      </w:pPr>
    </w:p>
    <w:p w:rsidR="00815BEF" w:rsidRPr="007344AE" w:rsidRDefault="00E15EA5"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w:t>
      </w:r>
      <w:r w:rsidR="00815BEF" w:rsidRPr="007344AE">
        <w:rPr>
          <w:rFonts w:ascii="Times New Roman" w:hAnsi="Times New Roman" w:cs="Times New Roman"/>
          <w:b/>
          <w:sz w:val="23"/>
          <w:szCs w:val="23"/>
        </w:rPr>
        <w:t>abel 4.16</w:t>
      </w:r>
    </w:p>
    <w:p w:rsidR="00815BEF" w:rsidRPr="007344AE" w:rsidRDefault="00815BEF"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Guru Ngaji dan Santri Langgar Assyakirin</w:t>
      </w:r>
    </w:p>
    <w:tbl>
      <w:tblPr>
        <w:tblStyle w:val="TableGrid"/>
        <w:tblW w:w="0" w:type="auto"/>
        <w:tblInd w:w="751" w:type="dxa"/>
        <w:tblLook w:val="04A0"/>
      </w:tblPr>
      <w:tblGrid>
        <w:gridCol w:w="500"/>
        <w:gridCol w:w="1497"/>
        <w:gridCol w:w="2831"/>
        <w:gridCol w:w="1592"/>
      </w:tblGrid>
      <w:tr w:rsidR="00815BEF" w:rsidRPr="007344AE" w:rsidTr="00FB0CAE">
        <w:trPr>
          <w:trHeight w:val="251"/>
        </w:trPr>
        <w:tc>
          <w:tcPr>
            <w:tcW w:w="500"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497"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Santri</w:t>
            </w:r>
          </w:p>
        </w:tc>
        <w:tc>
          <w:tcPr>
            <w:tcW w:w="2831"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Keterangan</w:t>
            </w:r>
          </w:p>
        </w:tc>
        <w:tc>
          <w:tcPr>
            <w:tcW w:w="1592"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Guru</w:t>
            </w: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Alisa</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1</w:t>
            </w:r>
          </w:p>
        </w:tc>
        <w:tc>
          <w:tcPr>
            <w:tcW w:w="1592" w:type="dxa"/>
            <w:vMerge w:val="restart"/>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Siti Julaiha</w:t>
            </w:r>
          </w:p>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Iyah</w:t>
            </w:r>
          </w:p>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Harisah</w:t>
            </w: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Ipit</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1</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lang w:val="id-ID"/>
              </w:rPr>
            </w:pPr>
          </w:p>
        </w:tc>
      </w:tr>
      <w:tr w:rsidR="00815BEF" w:rsidRPr="007344AE" w:rsidTr="00FB0CAE">
        <w:trPr>
          <w:trHeight w:val="259"/>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Putra</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1</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lang w:val="id-ID"/>
              </w:rPr>
            </w:pP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Syahrini</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1</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Novita</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2</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6</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Husni</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2</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9"/>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7</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Midi</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2</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8</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Nazia</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3</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1"/>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9</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Dst...</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59"/>
        </w:trPr>
        <w:tc>
          <w:tcPr>
            <w:tcW w:w="500"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24</w:t>
            </w:r>
          </w:p>
        </w:tc>
        <w:tc>
          <w:tcPr>
            <w:tcW w:w="1497"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Halif</w:t>
            </w:r>
          </w:p>
        </w:tc>
        <w:tc>
          <w:tcPr>
            <w:tcW w:w="2831"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Iqra’ 4</w:t>
            </w:r>
          </w:p>
        </w:tc>
        <w:tc>
          <w:tcPr>
            <w:tcW w:w="1592"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bl>
    <w:p w:rsidR="00815BEF" w:rsidRPr="007344AE" w:rsidRDefault="00815BEF" w:rsidP="00E77CFF">
      <w:pPr>
        <w:autoSpaceDE w:val="0"/>
        <w:autoSpaceDN w:val="0"/>
        <w:adjustRightInd w:val="0"/>
        <w:spacing w:after="0" w:line="240" w:lineRule="auto"/>
        <w:ind w:firstLine="720"/>
        <w:jc w:val="center"/>
        <w:rPr>
          <w:rFonts w:ascii="Times New Roman" w:hAnsi="Times New Roman" w:cs="Times New Roman"/>
          <w:b/>
          <w:sz w:val="23"/>
          <w:szCs w:val="23"/>
        </w:rPr>
      </w:pPr>
    </w:p>
    <w:p w:rsidR="00815BEF" w:rsidRPr="007344AE" w:rsidRDefault="00815BEF"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Tabel 4.17</w:t>
      </w:r>
    </w:p>
    <w:p w:rsidR="00815BEF" w:rsidRPr="007344AE" w:rsidRDefault="00815BEF" w:rsidP="007344AE">
      <w:pPr>
        <w:autoSpaceDE w:val="0"/>
        <w:autoSpaceDN w:val="0"/>
        <w:adjustRightInd w:val="0"/>
        <w:spacing w:after="0" w:line="240" w:lineRule="auto"/>
        <w:jc w:val="center"/>
        <w:rPr>
          <w:rFonts w:ascii="Times New Roman" w:hAnsi="Times New Roman" w:cs="Times New Roman"/>
          <w:b/>
          <w:sz w:val="23"/>
          <w:szCs w:val="23"/>
        </w:rPr>
      </w:pPr>
      <w:r w:rsidRPr="007344AE">
        <w:rPr>
          <w:rFonts w:ascii="Times New Roman" w:hAnsi="Times New Roman" w:cs="Times New Roman"/>
          <w:b/>
          <w:sz w:val="23"/>
          <w:szCs w:val="23"/>
        </w:rPr>
        <w:t>Guru Ngaji dan Santri Langgar Almunawarah</w:t>
      </w:r>
    </w:p>
    <w:tbl>
      <w:tblPr>
        <w:tblStyle w:val="TableGrid"/>
        <w:tblW w:w="0" w:type="auto"/>
        <w:tblInd w:w="721" w:type="dxa"/>
        <w:tblLook w:val="04A0"/>
      </w:tblPr>
      <w:tblGrid>
        <w:gridCol w:w="623"/>
        <w:gridCol w:w="1616"/>
        <w:gridCol w:w="2744"/>
        <w:gridCol w:w="1665"/>
      </w:tblGrid>
      <w:tr w:rsidR="00815BEF" w:rsidRPr="007344AE" w:rsidTr="00FB0CAE">
        <w:trPr>
          <w:trHeight w:val="219"/>
        </w:trPr>
        <w:tc>
          <w:tcPr>
            <w:tcW w:w="623"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No</w:t>
            </w:r>
          </w:p>
        </w:tc>
        <w:tc>
          <w:tcPr>
            <w:tcW w:w="1616"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Santri</w:t>
            </w:r>
          </w:p>
        </w:tc>
        <w:tc>
          <w:tcPr>
            <w:tcW w:w="2744"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Keterangan</w:t>
            </w:r>
          </w:p>
        </w:tc>
        <w:tc>
          <w:tcPr>
            <w:tcW w:w="1665" w:type="dxa"/>
          </w:tcPr>
          <w:p w:rsidR="00815BEF" w:rsidRPr="007344AE" w:rsidRDefault="00815BEF" w:rsidP="00E77CFF">
            <w:pPr>
              <w:autoSpaceDE w:val="0"/>
              <w:autoSpaceDN w:val="0"/>
              <w:adjustRightInd w:val="0"/>
              <w:jc w:val="center"/>
              <w:rPr>
                <w:rFonts w:ascii="Times New Roman" w:hAnsi="Times New Roman" w:cs="Times New Roman"/>
                <w:b/>
                <w:sz w:val="23"/>
                <w:szCs w:val="23"/>
                <w:lang w:val="id-ID"/>
              </w:rPr>
            </w:pPr>
            <w:r w:rsidRPr="007344AE">
              <w:rPr>
                <w:rFonts w:ascii="Times New Roman" w:hAnsi="Times New Roman" w:cs="Times New Roman"/>
                <w:b/>
                <w:sz w:val="23"/>
                <w:szCs w:val="23"/>
                <w:lang w:val="id-ID"/>
              </w:rPr>
              <w:t>Nama Guru</w:t>
            </w: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1</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Julia Anggraini</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18</w:t>
            </w:r>
          </w:p>
        </w:tc>
        <w:tc>
          <w:tcPr>
            <w:tcW w:w="1665" w:type="dxa"/>
            <w:vMerge w:val="restart"/>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Hj. Helmiwati</w:t>
            </w:r>
          </w:p>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 Uni</w:t>
            </w:r>
          </w:p>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Amrullah</w:t>
            </w:r>
          </w:p>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Maisarah</w:t>
            </w: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2</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Hartati Juliana</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27</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lang w:val="id-ID"/>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3</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Maura</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7</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lang w:val="id-ID"/>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4</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Aidil</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5</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lang w:val="id-ID"/>
              </w:rPr>
            </w:pPr>
          </w:p>
        </w:tc>
      </w:tr>
      <w:tr w:rsidR="00815BEF" w:rsidRPr="007344AE" w:rsidTr="00FB0CAE">
        <w:trPr>
          <w:trHeight w:val="20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5</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M. Zaki</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7</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6</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Indah</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25</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7</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Wiga</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16</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8</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Etrin</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18</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9</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Dst...</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r w:rsidR="00815BEF" w:rsidRPr="007344AE" w:rsidTr="00FB0CAE">
        <w:trPr>
          <w:trHeight w:val="219"/>
        </w:trPr>
        <w:tc>
          <w:tcPr>
            <w:tcW w:w="623"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 xml:space="preserve"> 108</w:t>
            </w:r>
          </w:p>
        </w:tc>
        <w:tc>
          <w:tcPr>
            <w:tcW w:w="1616" w:type="dxa"/>
          </w:tcPr>
          <w:p w:rsidR="00815BEF" w:rsidRPr="007344AE" w:rsidRDefault="00815BEF" w:rsidP="00E77CFF">
            <w:pPr>
              <w:autoSpaceDE w:val="0"/>
              <w:autoSpaceDN w:val="0"/>
              <w:adjustRightInd w:val="0"/>
              <w:rPr>
                <w:rFonts w:ascii="Times New Roman" w:hAnsi="Times New Roman" w:cs="Times New Roman"/>
                <w:sz w:val="23"/>
                <w:szCs w:val="23"/>
                <w:lang w:val="id-ID"/>
              </w:rPr>
            </w:pPr>
            <w:r w:rsidRPr="007344AE">
              <w:rPr>
                <w:rFonts w:ascii="Times New Roman" w:hAnsi="Times New Roman" w:cs="Times New Roman"/>
                <w:sz w:val="23"/>
                <w:szCs w:val="23"/>
                <w:lang w:val="id-ID"/>
              </w:rPr>
              <w:t>Elvin</w:t>
            </w:r>
          </w:p>
        </w:tc>
        <w:tc>
          <w:tcPr>
            <w:tcW w:w="2744" w:type="dxa"/>
          </w:tcPr>
          <w:p w:rsidR="00815BEF" w:rsidRPr="007344AE" w:rsidRDefault="00815BEF" w:rsidP="00E77CFF">
            <w:pPr>
              <w:autoSpaceDE w:val="0"/>
              <w:autoSpaceDN w:val="0"/>
              <w:adjustRightInd w:val="0"/>
              <w:jc w:val="center"/>
              <w:rPr>
                <w:rFonts w:ascii="Times New Roman" w:hAnsi="Times New Roman" w:cs="Times New Roman"/>
                <w:sz w:val="23"/>
                <w:szCs w:val="23"/>
                <w:lang w:val="id-ID"/>
              </w:rPr>
            </w:pPr>
            <w:r w:rsidRPr="007344AE">
              <w:rPr>
                <w:rFonts w:ascii="Times New Roman" w:hAnsi="Times New Roman" w:cs="Times New Roman"/>
                <w:sz w:val="23"/>
                <w:szCs w:val="23"/>
                <w:lang w:val="id-ID"/>
              </w:rPr>
              <w:t>Juz 4</w:t>
            </w:r>
          </w:p>
        </w:tc>
        <w:tc>
          <w:tcPr>
            <w:tcW w:w="1665" w:type="dxa"/>
            <w:vMerge/>
          </w:tcPr>
          <w:p w:rsidR="00815BEF" w:rsidRPr="007344AE" w:rsidRDefault="00815BEF" w:rsidP="00E77CFF">
            <w:pPr>
              <w:autoSpaceDE w:val="0"/>
              <w:autoSpaceDN w:val="0"/>
              <w:adjustRightInd w:val="0"/>
              <w:rPr>
                <w:rFonts w:ascii="Times New Roman" w:hAnsi="Times New Roman" w:cs="Times New Roman"/>
                <w:sz w:val="23"/>
                <w:szCs w:val="23"/>
              </w:rPr>
            </w:pPr>
          </w:p>
        </w:tc>
      </w:tr>
    </w:tbl>
    <w:p w:rsidR="00815BEF" w:rsidRPr="007344AE" w:rsidRDefault="004F390E" w:rsidP="007344AE">
      <w:pPr>
        <w:autoSpaceDE w:val="0"/>
        <w:autoSpaceDN w:val="0"/>
        <w:adjustRightInd w:val="0"/>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lastRenderedPageBreak/>
        <w:t>Berdasarkan observasi dan wawancara yang penulis lakukan bahwa pembinaan Kepala Desa dalam bidang mental sudah berjalan dengan baik dengan mengadakan fasilitasi seperti disediakan 1 sampai 5 orang guru ngaji pada setiap tempat ibadah yang mana ada 5 tempat ibadah yang terdiri dari 1 masjid dan 4 langgar yang ada di Kota Bangun Seberang, yang mana guru ngaji ini di gaji sesesar 25000/bulan yang dananya bersumber dari ADD sebagai dana pemberdayaan masyarakat. Sekarang hanya tinggal bagaimana pemuda yang ada memenfaatkannya. Tujuan diadakannya guru ngaji ini adalah untuk mencegah anak muda untuk berbuat negatif seperti narkoba, tidak krimilal, dan lain-lain disisi lain untuk membentuk kerohanian dan mental anak muda menjadi lebih baik lagi, ini terlihat sekarang banyak anak muda yang rame-rame datang ke tempat ibadah untuk mengaji dengan harapan merubah prilaku anak muda menjadi agen perubahan yang akan datang.</w:t>
      </w:r>
    </w:p>
    <w:p w:rsidR="009264E5" w:rsidRPr="007344AE" w:rsidRDefault="009264E5" w:rsidP="00E77CFF">
      <w:pPr>
        <w:autoSpaceDE w:val="0"/>
        <w:autoSpaceDN w:val="0"/>
        <w:adjustRightInd w:val="0"/>
        <w:spacing w:after="0" w:line="240" w:lineRule="auto"/>
        <w:ind w:firstLine="720"/>
        <w:jc w:val="both"/>
        <w:rPr>
          <w:rFonts w:ascii="Times New Roman" w:hAnsi="Times New Roman" w:cs="Times New Roman"/>
          <w:sz w:val="23"/>
          <w:szCs w:val="23"/>
        </w:rPr>
      </w:pPr>
    </w:p>
    <w:p w:rsidR="00815BEF" w:rsidRPr="007344AE" w:rsidRDefault="007344AE" w:rsidP="00E77CFF">
      <w:pPr>
        <w:autoSpaceDE w:val="0"/>
        <w:autoSpaceDN w:val="0"/>
        <w:adjustRightInd w:val="0"/>
        <w:spacing w:after="0" w:line="240" w:lineRule="auto"/>
        <w:jc w:val="both"/>
        <w:rPr>
          <w:rFonts w:ascii="Times New Roman" w:hAnsi="Times New Roman" w:cs="Times New Roman"/>
          <w:b/>
          <w:sz w:val="23"/>
          <w:szCs w:val="23"/>
        </w:rPr>
      </w:pPr>
      <w:r w:rsidRPr="007344AE">
        <w:rPr>
          <w:rFonts w:ascii="Times New Roman" w:hAnsi="Times New Roman" w:cs="Times New Roman"/>
          <w:b/>
          <w:sz w:val="23"/>
          <w:szCs w:val="23"/>
        </w:rPr>
        <w:t>Penutup</w:t>
      </w:r>
    </w:p>
    <w:p w:rsidR="004F390E" w:rsidRPr="007344AE" w:rsidRDefault="00931909"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Pada penutup</w:t>
      </w:r>
      <w:r w:rsidR="004F390E" w:rsidRPr="007344AE">
        <w:rPr>
          <w:rFonts w:ascii="Times New Roman" w:hAnsi="Times New Roman" w:cs="Times New Roman"/>
          <w:sz w:val="23"/>
          <w:szCs w:val="23"/>
        </w:rPr>
        <w:t xml:space="preserve"> ini penulis akan mencoba untuk menyimpulkan dan sekaligus memberikan saran-saran yang sekiranya dapat digunakan sebagai bahan pertimbangan tau masukan bagi pihak-pihak yang bersangkutan dalam hal ini.</w:t>
      </w:r>
    </w:p>
    <w:p w:rsidR="004F390E" w:rsidRPr="007344AE" w:rsidRDefault="004F390E" w:rsidP="007344AE">
      <w:pPr>
        <w:pStyle w:val="ListParagraph"/>
        <w:numPr>
          <w:ilvl w:val="0"/>
          <w:numId w:val="15"/>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Pembinaan Kepala Desa di bidang pendidikan di Desa Kota Bangun Seberang kepada organisasi Pemuda dengan cara memberikan pendidikan melalui penyuluhan yang bekerja sama dengan pihak Kapolisian sebagai pemateri. Dan Kepala Desa memeberikan penghargaan pada anak muda yang berprestasi misalnya di bidang seni, olahraga, dan lain-lain untuk membangkitkan motivasi yang ada di dalam diri pemuda sehingga akan timbul rasa persaingan yang ketat. Serta Kepala Desa selalu melibatkan lembaga-lembaga terkait yang ada di Desa untuk ikut berpartisipasi dalam kegiatan pemberian pendidikan yang mana tujuannya adalah supaya mendapatkan hasil musyawarah yang terbaik terhadap pelaksanaan yang akan berjalan.</w:t>
      </w:r>
    </w:p>
    <w:p w:rsidR="004F390E" w:rsidRPr="007344AE" w:rsidRDefault="004F390E" w:rsidP="007344AE">
      <w:pPr>
        <w:pStyle w:val="ListParagraph"/>
        <w:numPr>
          <w:ilvl w:val="0"/>
          <w:numId w:val="15"/>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Pembinaan Kepala Desa di bidang pelatihan di Desa Kota Bangun seberang kepada organisasi pemuda telah dilaksanakan dengan cukup baik. Kepala Desa memberikan pelatihan berupa pelatihan mengendarai mobil, pelatihan menjahit, pelatihan budi daya ikan mas, peltihan perbengkelan dan lain-lain. Hal ini terlihat ada beberapa pemuda yang pernah mengikuti pelatihan tersebut yang langsung dibina oleh dinas terkait langsung dari tingkat Kabupaten Kutaikartanegara atau Propinsi. Yang mana tujuannya adalah supaya anak muda yang pernah mengikuti pelatihan tadi mampu meningkatkan taraf hidupnya, mau melakukan hal yang positif, serta nantinya bisa berbagi ilmu yang sudah di dapat kepada pemuda yang lain. Serta Kepala Desa mendampingi para peserta dari berangkat sampai pulang ke Desa Kota Bangun Seberang.</w:t>
      </w:r>
    </w:p>
    <w:p w:rsidR="004F390E" w:rsidRPr="007344AE" w:rsidRDefault="004F390E" w:rsidP="007344AE">
      <w:pPr>
        <w:pStyle w:val="ListParagraph"/>
        <w:numPr>
          <w:ilvl w:val="0"/>
          <w:numId w:val="15"/>
        </w:numPr>
        <w:autoSpaceDE w:val="0"/>
        <w:autoSpaceDN w:val="0"/>
        <w:adjustRightInd w:val="0"/>
        <w:spacing w:after="0" w:line="240" w:lineRule="auto"/>
        <w:ind w:left="284" w:hanging="284"/>
        <w:jc w:val="both"/>
        <w:rPr>
          <w:rFonts w:ascii="Times New Roman" w:hAnsi="Times New Roman" w:cs="Times New Roman"/>
          <w:b/>
          <w:sz w:val="23"/>
          <w:szCs w:val="23"/>
        </w:rPr>
      </w:pPr>
      <w:r w:rsidRPr="007344AE">
        <w:rPr>
          <w:rFonts w:ascii="Times New Roman" w:hAnsi="Times New Roman" w:cs="Times New Roman"/>
          <w:sz w:val="23"/>
          <w:szCs w:val="23"/>
        </w:rPr>
        <w:t xml:space="preserve">Pembinaan Kepala Desa di bidang mental di Desa Kota Bangun Seberang sudah berjalan dengan baik dengan adanya kerjasama dengan masyarakat untuk membina anak-anak muda melalui pengajian di semua tempat ibadah yang ada di Kota Bangun Seberang. Beliau menunjuk guru-guru nagaji </w:t>
      </w:r>
      <w:r w:rsidRPr="007344AE">
        <w:rPr>
          <w:rFonts w:ascii="Times New Roman" w:hAnsi="Times New Roman" w:cs="Times New Roman"/>
          <w:sz w:val="23"/>
          <w:szCs w:val="23"/>
        </w:rPr>
        <w:lastRenderedPageBreak/>
        <w:t>berdasarkan hasil dari musyawarah antara Kepala Desa dan semua ketua RT yang masing-masing membawa 6 orang yang di calonkan sebagai guru ngaji. Pada akhirnya terpilih 1 sampai 5 orang guru ngaji di masing-masing tempat ibadah dan di berikan honor dari ADD sebesar 250.000 perbulan agar dengan ini sebagai motivasi guru ngaji lebih bersemangat lagi sehingga mampu membentuk prilaku dan sikap kerohanian dan mental yang agamis kepada pemuda.</w:t>
      </w:r>
    </w:p>
    <w:p w:rsidR="009264E5" w:rsidRPr="007344AE" w:rsidRDefault="009264E5" w:rsidP="009264E5">
      <w:pPr>
        <w:pStyle w:val="ListParagraph"/>
        <w:autoSpaceDE w:val="0"/>
        <w:autoSpaceDN w:val="0"/>
        <w:adjustRightInd w:val="0"/>
        <w:spacing w:after="0" w:line="240" w:lineRule="auto"/>
        <w:ind w:left="426"/>
        <w:jc w:val="both"/>
        <w:rPr>
          <w:rFonts w:ascii="Times New Roman" w:hAnsi="Times New Roman" w:cs="Times New Roman"/>
          <w:b/>
          <w:sz w:val="23"/>
          <w:szCs w:val="23"/>
        </w:rPr>
      </w:pPr>
    </w:p>
    <w:p w:rsidR="00BF73D2" w:rsidRPr="007344AE" w:rsidRDefault="004F390E" w:rsidP="00E77CFF">
      <w:pPr>
        <w:spacing w:after="0" w:line="240" w:lineRule="auto"/>
        <w:rPr>
          <w:rFonts w:ascii="Times New Roman" w:hAnsi="Times New Roman" w:cs="Times New Roman"/>
          <w:b/>
          <w:i/>
          <w:sz w:val="23"/>
          <w:szCs w:val="23"/>
        </w:rPr>
      </w:pPr>
      <w:r w:rsidRPr="007344AE">
        <w:rPr>
          <w:rFonts w:ascii="Times New Roman" w:hAnsi="Times New Roman" w:cs="Times New Roman"/>
          <w:b/>
          <w:i/>
          <w:sz w:val="23"/>
          <w:szCs w:val="23"/>
        </w:rPr>
        <w:t>Saran-Saran</w:t>
      </w:r>
    </w:p>
    <w:p w:rsidR="004F390E" w:rsidRPr="007344AE" w:rsidRDefault="004F390E" w:rsidP="007344AE">
      <w:pPr>
        <w:spacing w:after="0" w:line="240" w:lineRule="auto"/>
        <w:ind w:firstLine="567"/>
        <w:jc w:val="both"/>
        <w:rPr>
          <w:rFonts w:ascii="Times New Roman" w:hAnsi="Times New Roman" w:cs="Times New Roman"/>
          <w:sz w:val="23"/>
          <w:szCs w:val="23"/>
        </w:rPr>
      </w:pPr>
      <w:r w:rsidRPr="007344AE">
        <w:rPr>
          <w:rFonts w:ascii="Times New Roman" w:hAnsi="Times New Roman" w:cs="Times New Roman"/>
          <w:sz w:val="23"/>
          <w:szCs w:val="23"/>
        </w:rPr>
        <w:t>Berdasarkan hasil penelitian dan pengamatan yang dilakukan oleh penulis, maka selanjutnya penulis ingin menyarankan atau mengusulkan hal-hal yang sekiranya bermanfaat bagi pihak-pihak yang ingin mengembangkan penelitin sejenis.</w:t>
      </w:r>
    </w:p>
    <w:p w:rsidR="004F390E" w:rsidRPr="007344AE" w:rsidRDefault="004F390E" w:rsidP="007344AE">
      <w:pPr>
        <w:pStyle w:val="ListParagraph"/>
        <w:numPr>
          <w:ilvl w:val="0"/>
          <w:numId w:val="16"/>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Kemampuan Kepala Desa dalam pembinaan perlu ditingkatkan lagi dalam hal meningkatkan partisipasi masyarakat dengan cara lebih tanggap lagi dengan masyarakat dan mendengarkan apa yang menjadi permasalahan yang ada di dalam masyarakat sehingga bisa di carikan jalan keluarnya.</w:t>
      </w:r>
    </w:p>
    <w:p w:rsidR="004F390E" w:rsidRPr="007344AE" w:rsidRDefault="004F390E" w:rsidP="007344AE">
      <w:pPr>
        <w:pStyle w:val="ListParagraph"/>
        <w:numPr>
          <w:ilvl w:val="0"/>
          <w:numId w:val="16"/>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Kepala Desa harus mempunyai perencaaan yang lebih terencana lagi sehingga kebutuhan  dan tuntutan masyarakat bisa terpenuhi.</w:t>
      </w:r>
    </w:p>
    <w:p w:rsidR="004F390E" w:rsidRPr="007344AE" w:rsidRDefault="004F390E" w:rsidP="007344AE">
      <w:pPr>
        <w:pStyle w:val="ListParagraph"/>
        <w:numPr>
          <w:ilvl w:val="0"/>
          <w:numId w:val="16"/>
        </w:numPr>
        <w:spacing w:after="0" w:line="240" w:lineRule="auto"/>
        <w:ind w:left="284" w:hanging="284"/>
        <w:jc w:val="both"/>
        <w:rPr>
          <w:rFonts w:ascii="Times New Roman" w:hAnsi="Times New Roman" w:cs="Times New Roman"/>
          <w:sz w:val="23"/>
          <w:szCs w:val="23"/>
        </w:rPr>
      </w:pPr>
      <w:r w:rsidRPr="007344AE">
        <w:rPr>
          <w:rFonts w:ascii="Times New Roman" w:hAnsi="Times New Roman" w:cs="Times New Roman"/>
          <w:sz w:val="23"/>
          <w:szCs w:val="23"/>
        </w:rPr>
        <w:t>Kepala Desa harus mampu membuat organisasi karang taruna yang mandiri lagi dengan cara meningkatkan SDM yang ada, dan pembinaan yang dilakukan harus berkelajutan agar hasilnya bisa semakin terlihat.</w:t>
      </w:r>
    </w:p>
    <w:p w:rsidR="00777CA3" w:rsidRPr="007344AE" w:rsidRDefault="00777CA3" w:rsidP="00553119">
      <w:pPr>
        <w:spacing w:after="0"/>
        <w:rPr>
          <w:rFonts w:ascii="Times New Roman" w:hAnsi="Times New Roman" w:cs="Times New Roman"/>
          <w:sz w:val="23"/>
          <w:szCs w:val="23"/>
          <w:lang w:val="en-US"/>
        </w:rPr>
      </w:pPr>
    </w:p>
    <w:p w:rsidR="00777CA3" w:rsidRPr="007344AE" w:rsidRDefault="00AC7047" w:rsidP="00553119">
      <w:pPr>
        <w:spacing w:after="0" w:line="240" w:lineRule="auto"/>
        <w:rPr>
          <w:rFonts w:ascii="Times New Roman" w:hAnsi="Times New Roman" w:cs="Times New Roman"/>
          <w:i/>
          <w:sz w:val="23"/>
          <w:szCs w:val="23"/>
        </w:rPr>
      </w:pPr>
      <w:r w:rsidRPr="007344AE">
        <w:rPr>
          <w:rFonts w:ascii="Times New Roman" w:hAnsi="Times New Roman" w:cs="Times New Roman"/>
          <w:b/>
          <w:i/>
          <w:noProof/>
          <w:sz w:val="23"/>
          <w:szCs w:val="23"/>
          <w:lang w:eastAsia="id-ID"/>
        </w:rPr>
        <w:pict>
          <v:rect id="Rectangle 13" o:spid="_x0000_s1059" style="position:absolute;margin-left:367pt;margin-top:-80.75pt;width:1in;height:1in;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NgNAIAAHQEAAAOAAAAZHJzL2Uyb0RvYy54bWysVNuO0zAQfUfiHyy/0ySlhSVqulp1KUJa&#10;YMXCBziOk1j4xthtunz9ju1uaeENkQfLnhkfzzkzk9X1QSuyF+ClNQ2tZiUlwnDbSTM09Pu37asr&#10;SnxgpmPKGtHQR+Hp9frli9XkajG3o1WdAIIgxteTa+gYgquLwvNRaOZn1gmDzt6CZgGPMBQdsAnR&#10;tSrmZfmmmCx0DiwX3qP1NjvpOuH3veDhS997EYhqKOYW0gppbeNarFesHoC5UfJjGuwfstBMGnz0&#10;BHXLAiM7kH9BacnBetuHGbe6sH0vuUgckE1V/sHmYWROJC4ojncnmfz/g+Wf9/dAZIe1e02JYRpr&#10;9BVVY2ZQgqANBZqcrzHuwd1DpOjdneU/PDF2M2KYuAGw0yhYh2lVMb64uBAPHq+SdvpkO4Rnu2CT&#10;VocedAREFcghleTxVBJxCISj8V21WJRYOI6u4z6+wOrnyw58+CCsJnHTUMDcEzjb3/mQQ59DUvJW&#10;yW4rlUoHGNqNArJn2B3b9KX8keN5mDJkwteX82VCvvClRhUnkHaoUozaaSSbgasyfrnT0I79mO3J&#10;hExOEInXBbqWAadDSd3QqzOUKPZ70yE7VgcmVd4jlDJH9aPguXCt7R5RfLC59XFUcTNa+EXJhG3f&#10;UP9zx0BQoj4aLGDSGOckHRbLt3PUHs497bmHGY5QDQ2U5O0m5NnaOZDDiC9lOYy9waL3MhUkNkTO&#10;6pgstnaifhzDODvn5xT1+2exfgIAAP//AwBQSwMEFAAGAAgAAAAhAIJF04HfAAAADAEAAA8AAABk&#10;cnMvZG93bnJldi54bWxMj8FOwzAQRO9I/IO1lbi1ToA0URqnQkWoFy4EuG9jk0SN7ch2Wufv2Z7g&#10;uLOjmTfVPuqRXZTzgzUC0k0CTJnWysF0Ar4+39YFMB/QSBytUQIW5WFf399VWEp7NR/q0oSOUYjx&#10;JQroQ5hKzn3bK41+Yydl6PdjncZAp+u4dHilcD3yxyTZco2DoYYeJ3XoVXtuZi3gXcbjoc3iuXnF&#10;3H27eQl4XIR4WMWXHbCgYvgzww2f0KEmppOdjfRsFJA/PdOWIGCdbtMMGFmKvCDpdJPyDHhd8f8j&#10;6l8AAAD//wMAUEsBAi0AFAAGAAgAAAAhALaDOJL+AAAA4QEAABMAAAAAAAAAAAAAAAAAAAAAAFtD&#10;b250ZW50X1R5cGVzXS54bWxQSwECLQAUAAYACAAAACEAOP0h/9YAAACUAQAACwAAAAAAAAAAAAAA&#10;AAAvAQAAX3JlbHMvLnJlbHNQSwECLQAUAAYACAAAACEA2hpDYDQCAAB0BAAADgAAAAAAAAAAAAAA&#10;AAAuAgAAZHJzL2Uyb0RvYy54bWxQSwECLQAUAAYACAAAACEAgkXTgd8AAAAMAQAADwAAAAAAAAAA&#10;AAAAAACOBAAAZHJzL2Rvd25yZXYueG1sUEsFBgAAAAAEAAQA8wAAAJoFAAAAAA==&#10;" strokecolor="white [3212]"/>
        </w:pict>
      </w:r>
      <w:r w:rsidR="00553119" w:rsidRPr="007344AE">
        <w:rPr>
          <w:rFonts w:ascii="Times New Roman" w:hAnsi="Times New Roman" w:cs="Times New Roman"/>
          <w:b/>
          <w:i/>
          <w:sz w:val="23"/>
          <w:szCs w:val="23"/>
        </w:rPr>
        <w:t>Daftar Pustaka</w:t>
      </w:r>
    </w:p>
    <w:p w:rsidR="00777CA3" w:rsidRPr="007344AE" w:rsidRDefault="00777CA3" w:rsidP="00553119">
      <w:pPr>
        <w:spacing w:after="0" w:line="240" w:lineRule="auto"/>
        <w:ind w:left="567" w:hanging="567"/>
        <w:rPr>
          <w:rFonts w:ascii="Times New Roman" w:hAnsi="Times New Roman" w:cs="Times New Roman"/>
          <w:sz w:val="23"/>
          <w:szCs w:val="23"/>
        </w:rPr>
      </w:pPr>
      <w:r w:rsidRPr="007344AE">
        <w:rPr>
          <w:rFonts w:ascii="Times New Roman" w:hAnsi="Times New Roman" w:cs="Times New Roman"/>
          <w:sz w:val="23"/>
          <w:szCs w:val="23"/>
        </w:rPr>
        <w:t xml:space="preserve">Anwar Prabu Mangkunegara. 2009. </w:t>
      </w:r>
      <w:r w:rsidRPr="007344AE">
        <w:rPr>
          <w:rFonts w:ascii="Times New Roman" w:hAnsi="Times New Roman" w:cs="Times New Roman"/>
          <w:i/>
          <w:iCs/>
          <w:sz w:val="23"/>
          <w:szCs w:val="23"/>
        </w:rPr>
        <w:t>Evaluasi Kinerja Sumber Daya Manusia</w:t>
      </w:r>
      <w:r w:rsidRPr="007344AE">
        <w:rPr>
          <w:rFonts w:ascii="Times New Roman" w:hAnsi="Times New Roman" w:cs="Times New Roman"/>
          <w:sz w:val="23"/>
          <w:szCs w:val="23"/>
        </w:rPr>
        <w:t>. Bandung: Penerbit Refika Aditama.</w:t>
      </w:r>
    </w:p>
    <w:p w:rsidR="00777CA3" w:rsidRPr="007344AE" w:rsidRDefault="00777CA3" w:rsidP="00553119">
      <w:pPr>
        <w:spacing w:after="0" w:line="240" w:lineRule="auto"/>
        <w:ind w:left="567" w:hanging="567"/>
        <w:rPr>
          <w:rFonts w:ascii="Times New Roman" w:hAnsi="Times New Roman" w:cs="Times New Roman"/>
          <w:b/>
          <w:sz w:val="23"/>
          <w:szCs w:val="23"/>
        </w:rPr>
      </w:pPr>
      <w:r w:rsidRPr="007344AE">
        <w:rPr>
          <w:rFonts w:ascii="Times New Roman" w:hAnsi="Times New Roman" w:cs="Times New Roman"/>
          <w:sz w:val="23"/>
          <w:szCs w:val="23"/>
        </w:rPr>
        <w:t xml:space="preserve">Alfonsus Sirait. 1991. </w:t>
      </w:r>
      <w:r w:rsidRPr="007344AE">
        <w:rPr>
          <w:rFonts w:ascii="Times New Roman" w:hAnsi="Times New Roman" w:cs="Times New Roman"/>
          <w:i/>
          <w:iCs/>
          <w:sz w:val="23"/>
          <w:szCs w:val="23"/>
        </w:rPr>
        <w:t>Manajemen</w:t>
      </w:r>
      <w:r w:rsidRPr="007344AE">
        <w:rPr>
          <w:rFonts w:ascii="Times New Roman" w:hAnsi="Times New Roman" w:cs="Times New Roman"/>
          <w:sz w:val="23"/>
          <w:szCs w:val="23"/>
        </w:rPr>
        <w:t>. Jakarta: P.T Gelora Aksara</w:t>
      </w:r>
    </w:p>
    <w:p w:rsidR="00777CA3" w:rsidRPr="007344AE" w:rsidRDefault="00777CA3" w:rsidP="00553119">
      <w:pPr>
        <w:autoSpaceDE w:val="0"/>
        <w:autoSpaceDN w:val="0"/>
        <w:adjustRightInd w:val="0"/>
        <w:spacing w:after="0" w:line="240" w:lineRule="auto"/>
        <w:ind w:left="567" w:hanging="567"/>
        <w:rPr>
          <w:rFonts w:ascii="Times New Roman" w:hAnsi="Times New Roman" w:cs="Times New Roman"/>
          <w:sz w:val="23"/>
          <w:szCs w:val="23"/>
        </w:rPr>
      </w:pPr>
      <w:r w:rsidRPr="007344AE">
        <w:rPr>
          <w:rFonts w:ascii="Times New Roman" w:hAnsi="Times New Roman" w:cs="Times New Roman"/>
          <w:sz w:val="23"/>
          <w:szCs w:val="23"/>
        </w:rPr>
        <w:t xml:space="preserve">Badudu, J. S, Sutan Mohammad Zain, 2001, </w:t>
      </w:r>
      <w:r w:rsidRPr="007344AE">
        <w:rPr>
          <w:rFonts w:ascii="Times New Roman" w:hAnsi="Times New Roman" w:cs="Times New Roman"/>
          <w:i/>
          <w:sz w:val="23"/>
          <w:szCs w:val="23"/>
        </w:rPr>
        <w:t>Kamus Umum Bahasa Indonesia</w:t>
      </w:r>
      <w:r w:rsidRPr="007344AE">
        <w:rPr>
          <w:rFonts w:ascii="Times New Roman" w:hAnsi="Times New Roman" w:cs="Times New Roman"/>
          <w:sz w:val="23"/>
          <w:szCs w:val="23"/>
        </w:rPr>
        <w:t>, Jakarta :Pustaka Sinar Harapan.</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Gany A R., 2001. </w:t>
      </w:r>
      <w:r w:rsidRPr="007344AE">
        <w:rPr>
          <w:rFonts w:ascii="Times New Roman" w:hAnsi="Times New Roman" w:cs="Times New Roman"/>
          <w:i/>
          <w:sz w:val="23"/>
          <w:szCs w:val="23"/>
        </w:rPr>
        <w:t>Demokratisasi Masyarakat Desa Dinamika Politik dan Kelembagaan Politik Desa</w:t>
      </w:r>
      <w:r w:rsidRPr="007344AE">
        <w:rPr>
          <w:rFonts w:ascii="Times New Roman" w:hAnsi="Times New Roman" w:cs="Times New Roman"/>
          <w:sz w:val="23"/>
          <w:szCs w:val="23"/>
        </w:rPr>
        <w:t>. Jurnal Pembangunan Partisipasi Masyarakat Vol 9 No.22 Juni 2001</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Hasibuan, Malayu S.P., 2005. </w:t>
      </w:r>
      <w:r w:rsidRPr="007344AE">
        <w:rPr>
          <w:rFonts w:ascii="Times New Roman" w:hAnsi="Times New Roman" w:cs="Times New Roman"/>
          <w:i/>
          <w:sz w:val="23"/>
          <w:szCs w:val="23"/>
        </w:rPr>
        <w:t>Manajemen Sumber Daya Manusia</w:t>
      </w:r>
      <w:r w:rsidRPr="007344AE">
        <w:rPr>
          <w:rFonts w:ascii="Times New Roman" w:hAnsi="Times New Roman" w:cs="Times New Roman"/>
          <w:sz w:val="23"/>
          <w:szCs w:val="23"/>
        </w:rPr>
        <w:t>, Edisi Revisi. Bumi Aksasra, Jakarta</w:t>
      </w:r>
    </w:p>
    <w:p w:rsidR="00777CA3" w:rsidRPr="007344AE" w:rsidRDefault="00777CA3" w:rsidP="00553119">
      <w:pPr>
        <w:autoSpaceDE w:val="0"/>
        <w:autoSpaceDN w:val="0"/>
        <w:adjustRightInd w:val="0"/>
        <w:spacing w:after="0" w:line="240" w:lineRule="auto"/>
        <w:ind w:left="567" w:hanging="567"/>
        <w:rPr>
          <w:rFonts w:ascii="Times New Roman" w:hAnsi="Times New Roman" w:cs="Times New Roman"/>
          <w:sz w:val="23"/>
          <w:szCs w:val="23"/>
        </w:rPr>
      </w:pPr>
      <w:r w:rsidRPr="007344AE">
        <w:rPr>
          <w:rFonts w:ascii="Times New Roman" w:hAnsi="Times New Roman" w:cs="Times New Roman"/>
          <w:sz w:val="23"/>
          <w:szCs w:val="23"/>
        </w:rPr>
        <w:t xml:space="preserve">John, Suprihanto. 1988. </w:t>
      </w:r>
      <w:r w:rsidRPr="007344AE">
        <w:rPr>
          <w:rFonts w:ascii="Times New Roman" w:hAnsi="Times New Roman" w:cs="Times New Roman"/>
          <w:i/>
          <w:sz w:val="23"/>
          <w:szCs w:val="23"/>
        </w:rPr>
        <w:t>Manajemen Modal Kerja</w:t>
      </w:r>
      <w:r w:rsidRPr="007344AE">
        <w:rPr>
          <w:rFonts w:ascii="Times New Roman" w:hAnsi="Times New Roman" w:cs="Times New Roman"/>
          <w:sz w:val="23"/>
          <w:szCs w:val="23"/>
        </w:rPr>
        <w:t>. Yogyakarta : BPFE Yogyakarata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Maleong, Lexy. J., 2004. </w:t>
      </w:r>
      <w:r w:rsidRPr="007344AE">
        <w:rPr>
          <w:rFonts w:ascii="Times New Roman" w:hAnsi="Times New Roman" w:cs="Times New Roman"/>
          <w:i/>
          <w:sz w:val="23"/>
          <w:szCs w:val="23"/>
        </w:rPr>
        <w:t>Metode Penelitian Kualitatif</w:t>
      </w:r>
      <w:r w:rsidRPr="007344AE">
        <w:rPr>
          <w:rFonts w:ascii="Times New Roman" w:hAnsi="Times New Roman" w:cs="Times New Roman"/>
          <w:sz w:val="23"/>
          <w:szCs w:val="23"/>
        </w:rPr>
        <w:t>. Remaja Rosdakarya. Bandung.</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eastAsia="Times New Roman" w:hAnsi="Times New Roman" w:cs="Times New Roman"/>
          <w:iCs/>
          <w:sz w:val="23"/>
          <w:szCs w:val="23"/>
          <w:lang w:eastAsia="id-ID"/>
        </w:rPr>
        <w:t xml:space="preserve">Musanef. 2000. </w:t>
      </w:r>
      <w:r w:rsidRPr="007344AE">
        <w:rPr>
          <w:rFonts w:ascii="Times New Roman" w:eastAsia="Times New Roman" w:hAnsi="Times New Roman" w:cs="Times New Roman"/>
          <w:i/>
          <w:iCs/>
          <w:sz w:val="23"/>
          <w:szCs w:val="23"/>
          <w:lang w:eastAsia="id-ID"/>
        </w:rPr>
        <w:t>Manajemen Kepegawaian di Indonesia</w:t>
      </w:r>
      <w:r w:rsidRPr="007344AE">
        <w:rPr>
          <w:rFonts w:ascii="Times New Roman" w:eastAsia="Times New Roman" w:hAnsi="Times New Roman" w:cs="Times New Roman"/>
          <w:iCs/>
          <w:sz w:val="23"/>
          <w:szCs w:val="23"/>
          <w:lang w:eastAsia="id-ID"/>
        </w:rPr>
        <w:t>. Jakarta: Haji Masagung</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Miles , B.B., dan A.M Huberman 2008, </w:t>
      </w:r>
      <w:r w:rsidRPr="007344AE">
        <w:rPr>
          <w:rFonts w:ascii="Times New Roman" w:hAnsi="Times New Roman" w:cs="Times New Roman"/>
          <w:i/>
          <w:sz w:val="23"/>
          <w:szCs w:val="23"/>
        </w:rPr>
        <w:t>Analisa Data Kualitatif</w:t>
      </w:r>
      <w:r w:rsidRPr="007344AE">
        <w:rPr>
          <w:rFonts w:ascii="Times New Roman" w:hAnsi="Times New Roman" w:cs="Times New Roman"/>
          <w:sz w:val="23"/>
          <w:szCs w:val="23"/>
        </w:rPr>
        <w:t>, UI Press Jakrata.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M. Subana dan sudrajat, 2001. </w:t>
      </w:r>
      <w:r w:rsidRPr="007344AE">
        <w:rPr>
          <w:rFonts w:ascii="Times New Roman" w:hAnsi="Times New Roman" w:cs="Times New Roman"/>
          <w:i/>
          <w:sz w:val="23"/>
          <w:szCs w:val="23"/>
        </w:rPr>
        <w:t>Pengantar Penelitian</w:t>
      </w:r>
      <w:r w:rsidRPr="007344AE">
        <w:rPr>
          <w:rFonts w:ascii="Times New Roman" w:hAnsi="Times New Roman" w:cs="Times New Roman"/>
          <w:sz w:val="23"/>
          <w:szCs w:val="23"/>
        </w:rPr>
        <w:t>. CV. Andy : Yogyakarta.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Noe, Hallenbeck, Gerrhart, dan Wright,. 2003. </w:t>
      </w:r>
      <w:r w:rsidRPr="007344AE">
        <w:rPr>
          <w:rFonts w:ascii="Times New Roman" w:hAnsi="Times New Roman" w:cs="Times New Roman"/>
          <w:i/>
          <w:sz w:val="23"/>
          <w:szCs w:val="23"/>
        </w:rPr>
        <w:t>Human Resource Management</w:t>
      </w:r>
      <w:r w:rsidRPr="007344AE">
        <w:rPr>
          <w:rFonts w:ascii="Times New Roman" w:hAnsi="Times New Roman" w:cs="Times New Roman"/>
          <w:sz w:val="23"/>
          <w:szCs w:val="23"/>
        </w:rPr>
        <w:t xml:space="preserve">, </w:t>
      </w:r>
      <w:r w:rsidRPr="007344AE">
        <w:rPr>
          <w:rFonts w:ascii="Times New Roman" w:hAnsi="Times New Roman" w:cs="Times New Roman"/>
          <w:i/>
          <w:sz w:val="23"/>
          <w:szCs w:val="23"/>
        </w:rPr>
        <w:t>International Edition</w:t>
      </w:r>
      <w:r w:rsidRPr="007344AE">
        <w:rPr>
          <w:rFonts w:ascii="Times New Roman" w:hAnsi="Times New Roman" w:cs="Times New Roman"/>
          <w:sz w:val="23"/>
          <w:szCs w:val="23"/>
        </w:rPr>
        <w:t>. New York : The McGraw-Hall Companies. Inc</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lastRenderedPageBreak/>
        <w:t xml:space="preserve">Hariandja, Marihot T.E, 2002. </w:t>
      </w:r>
      <w:r w:rsidRPr="007344AE">
        <w:rPr>
          <w:rFonts w:ascii="Times New Roman" w:hAnsi="Times New Roman" w:cs="Times New Roman"/>
          <w:i/>
          <w:iCs/>
          <w:sz w:val="23"/>
          <w:szCs w:val="23"/>
        </w:rPr>
        <w:t>Manajemen Sumber Daya Manusia</w:t>
      </w:r>
      <w:r w:rsidRPr="007344AE">
        <w:rPr>
          <w:rFonts w:ascii="Times New Roman" w:hAnsi="Times New Roman" w:cs="Times New Roman"/>
          <w:sz w:val="23"/>
          <w:szCs w:val="23"/>
        </w:rPr>
        <w:t>. Jakarta: Grasindo.</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Pasolong, Harbani. 2007. </w:t>
      </w:r>
      <w:r w:rsidRPr="007344AE">
        <w:rPr>
          <w:rFonts w:ascii="Times New Roman" w:hAnsi="Times New Roman" w:cs="Times New Roman"/>
          <w:i/>
          <w:iCs/>
          <w:sz w:val="23"/>
          <w:szCs w:val="23"/>
        </w:rPr>
        <w:t>Teori Administrasi Publik</w:t>
      </w:r>
      <w:r w:rsidRPr="007344AE">
        <w:rPr>
          <w:rFonts w:ascii="Times New Roman" w:hAnsi="Times New Roman" w:cs="Times New Roman"/>
          <w:sz w:val="23"/>
          <w:szCs w:val="23"/>
        </w:rPr>
        <w:t>. ALFABETA.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Rakhmat, Jalaluddin, 2004. </w:t>
      </w:r>
      <w:r w:rsidRPr="007344AE">
        <w:rPr>
          <w:rFonts w:ascii="Times New Roman" w:hAnsi="Times New Roman" w:cs="Times New Roman"/>
          <w:i/>
          <w:iCs/>
          <w:sz w:val="23"/>
          <w:szCs w:val="23"/>
        </w:rPr>
        <w:t>Metode Penelitian Komunikasi</w:t>
      </w:r>
      <w:r w:rsidRPr="007344AE">
        <w:rPr>
          <w:rFonts w:ascii="Times New Roman" w:hAnsi="Times New Roman" w:cs="Times New Roman"/>
          <w:sz w:val="23"/>
          <w:szCs w:val="23"/>
        </w:rPr>
        <w:t>: Dilengkapi Contoh Analisis Statistik, Bandung: PT Remaja Rosdakarya.</w:t>
      </w:r>
    </w:p>
    <w:p w:rsidR="00777CA3" w:rsidRPr="007344AE" w:rsidRDefault="00777CA3" w:rsidP="00553119">
      <w:pPr>
        <w:autoSpaceDE w:val="0"/>
        <w:autoSpaceDN w:val="0"/>
        <w:adjustRightInd w:val="0"/>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Masri Singarimbun &amp; Sofyan Effendi, 1995. </w:t>
      </w:r>
      <w:r w:rsidRPr="007344AE">
        <w:rPr>
          <w:rFonts w:ascii="Times New Roman" w:hAnsi="Times New Roman" w:cs="Times New Roman"/>
          <w:i/>
          <w:sz w:val="23"/>
          <w:szCs w:val="23"/>
        </w:rPr>
        <w:t>Metode Penelitian Survei</w:t>
      </w:r>
      <w:r w:rsidRPr="007344AE">
        <w:rPr>
          <w:rFonts w:ascii="Times New Roman" w:hAnsi="Times New Roman" w:cs="Times New Roman"/>
          <w:sz w:val="23"/>
          <w:szCs w:val="23"/>
        </w:rPr>
        <w:t>, Edisi Revisi, PT. Pustaka LP3ES, Jakarta</w:t>
      </w:r>
    </w:p>
    <w:p w:rsidR="00777CA3" w:rsidRPr="007344AE" w:rsidRDefault="00777CA3" w:rsidP="00553119">
      <w:pPr>
        <w:autoSpaceDE w:val="0"/>
        <w:autoSpaceDN w:val="0"/>
        <w:adjustRightInd w:val="0"/>
        <w:spacing w:after="0" w:line="240" w:lineRule="auto"/>
        <w:ind w:left="567" w:hanging="567"/>
        <w:rPr>
          <w:rFonts w:ascii="Times New Roman" w:hAnsi="Times New Roman" w:cs="Times New Roman"/>
          <w:sz w:val="23"/>
          <w:szCs w:val="23"/>
        </w:rPr>
      </w:pPr>
      <w:r w:rsidRPr="007344AE">
        <w:rPr>
          <w:rFonts w:ascii="Times New Roman" w:hAnsi="Times New Roman" w:cs="Times New Roman"/>
          <w:sz w:val="23"/>
          <w:szCs w:val="23"/>
        </w:rPr>
        <w:t>Sulistyaningsih, 2004. Usaha Kecil dalam Perekonomian Nasional. Koperasi dan Pembinaan Usaha Kecil. Jakarta</w:t>
      </w:r>
    </w:p>
    <w:p w:rsidR="00777CA3" w:rsidRPr="007344AE" w:rsidRDefault="00777CA3" w:rsidP="00553119">
      <w:pPr>
        <w:autoSpaceDE w:val="0"/>
        <w:autoSpaceDN w:val="0"/>
        <w:adjustRightInd w:val="0"/>
        <w:spacing w:after="0" w:line="240" w:lineRule="auto"/>
        <w:ind w:left="567" w:hanging="567"/>
        <w:rPr>
          <w:rFonts w:ascii="Times New Roman" w:hAnsi="Times New Roman" w:cs="Times New Roman"/>
          <w:i/>
          <w:sz w:val="23"/>
          <w:szCs w:val="23"/>
        </w:rPr>
      </w:pPr>
      <w:r w:rsidRPr="007344AE">
        <w:rPr>
          <w:rFonts w:ascii="Times New Roman" w:hAnsi="Times New Roman" w:cs="Times New Roman"/>
          <w:sz w:val="23"/>
          <w:szCs w:val="23"/>
        </w:rPr>
        <w:t xml:space="preserve">Sumarsono, Sony (2003), </w:t>
      </w:r>
      <w:r w:rsidRPr="007344AE">
        <w:rPr>
          <w:rFonts w:ascii="Times New Roman" w:hAnsi="Times New Roman" w:cs="Times New Roman"/>
          <w:i/>
          <w:sz w:val="23"/>
          <w:szCs w:val="23"/>
        </w:rPr>
        <w:t>Ekonomi Manajemen Sumber Daya Manusia dan Ketenagakerjaan</w:t>
      </w:r>
      <w:r w:rsidRPr="007344AE">
        <w:rPr>
          <w:rFonts w:ascii="Times New Roman" w:hAnsi="Times New Roman" w:cs="Times New Roman"/>
          <w:sz w:val="23"/>
          <w:szCs w:val="23"/>
        </w:rPr>
        <w:t>, Graha Ilmu Yogjakarta.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Sugiyono, 2003</w:t>
      </w:r>
      <w:r w:rsidRPr="007344AE">
        <w:rPr>
          <w:rFonts w:ascii="Times New Roman" w:hAnsi="Times New Roman" w:cs="Times New Roman"/>
          <w:i/>
          <w:sz w:val="23"/>
          <w:szCs w:val="23"/>
        </w:rPr>
        <w:t>. Metode Penelitian Administrasi</w:t>
      </w:r>
      <w:r w:rsidRPr="007344AE">
        <w:rPr>
          <w:rFonts w:ascii="Times New Roman" w:hAnsi="Times New Roman" w:cs="Times New Roman"/>
          <w:sz w:val="23"/>
          <w:szCs w:val="23"/>
        </w:rPr>
        <w:t>. CV. Alfabeta. Bandung</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Thoha , Miftah. 1997, </w:t>
      </w:r>
      <w:r w:rsidRPr="007344AE">
        <w:rPr>
          <w:rFonts w:ascii="Times New Roman" w:hAnsi="Times New Roman" w:cs="Times New Roman"/>
          <w:i/>
          <w:iCs/>
          <w:sz w:val="23"/>
          <w:szCs w:val="23"/>
        </w:rPr>
        <w:t xml:space="preserve">Pembinaan Organisasi (Proses Diagnosa dan Intervensi), </w:t>
      </w:r>
      <w:r w:rsidRPr="007344AE">
        <w:rPr>
          <w:rFonts w:ascii="Times New Roman" w:hAnsi="Times New Roman" w:cs="Times New Roman"/>
          <w:sz w:val="23"/>
          <w:szCs w:val="23"/>
        </w:rPr>
        <w:t>Jakarta : PT. Raja Grafindo Persada</w:t>
      </w:r>
    </w:p>
    <w:p w:rsidR="00777CA3" w:rsidRPr="007344AE" w:rsidRDefault="00777CA3" w:rsidP="00553119">
      <w:pPr>
        <w:spacing w:after="0" w:line="240" w:lineRule="auto"/>
        <w:ind w:left="567" w:hanging="567"/>
        <w:jc w:val="both"/>
        <w:rPr>
          <w:rFonts w:ascii="Times New Roman" w:eastAsia="Times New Roman" w:hAnsi="Times New Roman" w:cs="Times New Roman"/>
          <w:iCs/>
          <w:sz w:val="23"/>
          <w:szCs w:val="23"/>
          <w:lang w:eastAsia="id-ID"/>
        </w:rPr>
      </w:pPr>
      <w:r w:rsidRPr="007344AE">
        <w:rPr>
          <w:rFonts w:ascii="Times New Roman" w:eastAsia="Times New Roman" w:hAnsi="Times New Roman" w:cs="Times New Roman"/>
          <w:iCs/>
          <w:sz w:val="23"/>
          <w:szCs w:val="23"/>
          <w:lang w:eastAsia="id-ID"/>
        </w:rPr>
        <w:t xml:space="preserve">Thoha, Miftah. 2001. </w:t>
      </w:r>
      <w:r w:rsidRPr="007344AE">
        <w:rPr>
          <w:rFonts w:ascii="Times New Roman" w:eastAsia="Times New Roman" w:hAnsi="Times New Roman" w:cs="Times New Roman"/>
          <w:i/>
          <w:iCs/>
          <w:sz w:val="23"/>
          <w:szCs w:val="23"/>
          <w:lang w:eastAsia="id-ID"/>
        </w:rPr>
        <w:t>Pembinaan Organisasi</w:t>
      </w:r>
      <w:r w:rsidRPr="007344AE">
        <w:rPr>
          <w:rFonts w:ascii="Times New Roman" w:eastAsia="Times New Roman" w:hAnsi="Times New Roman" w:cs="Times New Roman"/>
          <w:iCs/>
          <w:sz w:val="23"/>
          <w:szCs w:val="23"/>
          <w:lang w:eastAsia="id-ID"/>
        </w:rPr>
        <w:t>. Jakarta: PT Raja Grafindo Persada</w:t>
      </w:r>
    </w:p>
    <w:p w:rsidR="00777CA3" w:rsidRPr="007344AE" w:rsidRDefault="00777CA3" w:rsidP="00553119">
      <w:pPr>
        <w:spacing w:after="0" w:line="240" w:lineRule="auto"/>
        <w:ind w:left="567" w:hanging="567"/>
        <w:jc w:val="both"/>
        <w:rPr>
          <w:rFonts w:ascii="Times New Roman" w:eastAsia="Times New Roman" w:hAnsi="Times New Roman" w:cs="Times New Roman"/>
          <w:iCs/>
          <w:sz w:val="23"/>
          <w:szCs w:val="23"/>
          <w:lang w:eastAsia="id-ID"/>
        </w:rPr>
      </w:pPr>
      <w:r w:rsidRPr="007344AE">
        <w:rPr>
          <w:rFonts w:ascii="Times New Roman" w:eastAsia="Times New Roman" w:hAnsi="Times New Roman" w:cs="Times New Roman"/>
          <w:iCs/>
          <w:sz w:val="23"/>
          <w:szCs w:val="23"/>
          <w:lang w:eastAsia="id-ID"/>
        </w:rPr>
        <w:t xml:space="preserve">Wibowo. 2007. </w:t>
      </w:r>
      <w:r w:rsidRPr="007344AE">
        <w:rPr>
          <w:rFonts w:ascii="Times New Roman" w:eastAsia="Times New Roman" w:hAnsi="Times New Roman" w:cs="Times New Roman"/>
          <w:i/>
          <w:iCs/>
          <w:sz w:val="23"/>
          <w:szCs w:val="23"/>
          <w:lang w:eastAsia="id-ID"/>
        </w:rPr>
        <w:t>Manajemen Kinerja</w:t>
      </w:r>
      <w:r w:rsidRPr="007344AE">
        <w:rPr>
          <w:rFonts w:ascii="Times New Roman" w:eastAsia="Times New Roman" w:hAnsi="Times New Roman" w:cs="Times New Roman"/>
          <w:iCs/>
          <w:sz w:val="23"/>
          <w:szCs w:val="23"/>
          <w:lang w:eastAsia="id-ID"/>
        </w:rPr>
        <w:t>. Jakarta: PT Rajagrafindo Persada</w:t>
      </w:r>
    </w:p>
    <w:p w:rsidR="00777CA3" w:rsidRPr="007344AE" w:rsidRDefault="00777CA3" w:rsidP="00553119">
      <w:pPr>
        <w:spacing w:after="0" w:line="240" w:lineRule="auto"/>
        <w:ind w:left="567" w:hanging="567"/>
        <w:jc w:val="both"/>
        <w:rPr>
          <w:rFonts w:ascii="Times New Roman" w:eastAsia="Times New Roman" w:hAnsi="Times New Roman" w:cs="Times New Roman"/>
          <w:iCs/>
          <w:sz w:val="23"/>
          <w:szCs w:val="23"/>
          <w:lang w:eastAsia="id-ID"/>
        </w:rPr>
      </w:pPr>
      <w:r w:rsidRPr="007344AE">
        <w:rPr>
          <w:rFonts w:ascii="Times New Roman" w:eastAsia="Times New Roman" w:hAnsi="Times New Roman" w:cs="Times New Roman"/>
          <w:iCs/>
          <w:sz w:val="23"/>
          <w:szCs w:val="23"/>
          <w:lang w:eastAsia="id-ID"/>
        </w:rPr>
        <w:t xml:space="preserve">Widjaja, A.W. 2000. </w:t>
      </w:r>
      <w:r w:rsidRPr="007344AE">
        <w:rPr>
          <w:rFonts w:ascii="Times New Roman" w:eastAsia="Times New Roman" w:hAnsi="Times New Roman" w:cs="Times New Roman"/>
          <w:i/>
          <w:iCs/>
          <w:sz w:val="23"/>
          <w:szCs w:val="23"/>
          <w:lang w:eastAsia="id-ID"/>
        </w:rPr>
        <w:t>Administrasi kepegawaian</w:t>
      </w:r>
      <w:r w:rsidRPr="007344AE">
        <w:rPr>
          <w:rFonts w:ascii="Times New Roman" w:eastAsia="Times New Roman" w:hAnsi="Times New Roman" w:cs="Times New Roman"/>
          <w:iCs/>
          <w:sz w:val="23"/>
          <w:szCs w:val="23"/>
          <w:lang w:eastAsia="id-ID"/>
        </w:rPr>
        <w:t>. Jakarta: Raja Wali</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 xml:space="preserve">Wursanto. (1989). </w:t>
      </w:r>
      <w:r w:rsidRPr="007344AE">
        <w:rPr>
          <w:rFonts w:ascii="Times New Roman" w:hAnsi="Times New Roman" w:cs="Times New Roman"/>
          <w:i/>
          <w:iCs/>
          <w:sz w:val="23"/>
          <w:szCs w:val="23"/>
        </w:rPr>
        <w:t>Manajemen Kepegawaian</w:t>
      </w:r>
      <w:r w:rsidRPr="007344AE">
        <w:rPr>
          <w:rFonts w:ascii="Times New Roman" w:hAnsi="Times New Roman" w:cs="Times New Roman"/>
          <w:sz w:val="23"/>
          <w:szCs w:val="23"/>
        </w:rPr>
        <w:t>. Yogyakarta:Kanisius.</w:t>
      </w:r>
    </w:p>
    <w:p w:rsidR="00553119" w:rsidRPr="007344AE" w:rsidRDefault="00553119" w:rsidP="00553119">
      <w:pPr>
        <w:spacing w:after="0" w:line="240" w:lineRule="auto"/>
        <w:ind w:left="567" w:hanging="567"/>
        <w:jc w:val="both"/>
        <w:rPr>
          <w:rFonts w:ascii="Times New Roman" w:eastAsia="Times New Roman" w:hAnsi="Times New Roman" w:cs="Times New Roman"/>
          <w:sz w:val="23"/>
          <w:szCs w:val="23"/>
          <w:lang w:eastAsia="id-ID"/>
        </w:rPr>
      </w:pPr>
    </w:p>
    <w:p w:rsidR="00777CA3" w:rsidRPr="007344AE" w:rsidRDefault="00777CA3" w:rsidP="007344AE">
      <w:pPr>
        <w:spacing w:after="0" w:line="240" w:lineRule="auto"/>
        <w:ind w:left="567" w:hanging="567"/>
        <w:rPr>
          <w:rFonts w:ascii="Times New Roman" w:hAnsi="Times New Roman" w:cs="Times New Roman"/>
          <w:b/>
          <w:i/>
          <w:sz w:val="23"/>
          <w:szCs w:val="23"/>
        </w:rPr>
      </w:pPr>
      <w:r w:rsidRPr="007344AE">
        <w:rPr>
          <w:rFonts w:ascii="Times New Roman" w:hAnsi="Times New Roman" w:cs="Times New Roman"/>
          <w:b/>
          <w:i/>
          <w:sz w:val="23"/>
          <w:szCs w:val="23"/>
        </w:rPr>
        <w:t>Dokumen-Dokumen :</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Peraturan Menteri Sosial No. 77/HUK/2010 Tentang Pedoman Dasar Karang Taruna.</w:t>
      </w:r>
    </w:p>
    <w:p w:rsidR="00777CA3" w:rsidRPr="007344AE" w:rsidRDefault="00777CA3" w:rsidP="00553119">
      <w:pPr>
        <w:spacing w:after="0" w:line="240" w:lineRule="auto"/>
        <w:ind w:left="567" w:hanging="567"/>
        <w:jc w:val="both"/>
        <w:rPr>
          <w:rFonts w:ascii="Times New Roman" w:hAnsi="Times New Roman" w:cs="Times New Roman"/>
          <w:sz w:val="23"/>
          <w:szCs w:val="23"/>
        </w:rPr>
      </w:pPr>
      <w:r w:rsidRPr="007344AE">
        <w:rPr>
          <w:rFonts w:ascii="Times New Roman" w:hAnsi="Times New Roman" w:cs="Times New Roman"/>
          <w:sz w:val="23"/>
          <w:szCs w:val="23"/>
        </w:rPr>
        <w:t>Peraturan Menteri Dalam Negeri No 05 Tahun 2007 tentang Penataan Lembaga Kemsyarakatan.</w:t>
      </w:r>
    </w:p>
    <w:p w:rsidR="00777CA3" w:rsidRPr="007344AE" w:rsidRDefault="00777CA3" w:rsidP="00553119">
      <w:pPr>
        <w:spacing w:after="0" w:line="240" w:lineRule="auto"/>
        <w:ind w:left="567" w:hanging="567"/>
        <w:jc w:val="both"/>
        <w:rPr>
          <w:rFonts w:ascii="Times New Roman" w:eastAsia="Times New Roman" w:hAnsi="Times New Roman" w:cs="Times New Roman"/>
          <w:bCs/>
          <w:sz w:val="23"/>
          <w:szCs w:val="23"/>
          <w:lang w:eastAsia="id-ID"/>
        </w:rPr>
      </w:pPr>
      <w:r w:rsidRPr="007344AE">
        <w:rPr>
          <w:rFonts w:ascii="Times New Roman" w:eastAsia="Times New Roman" w:hAnsi="Times New Roman" w:cs="Times New Roman"/>
          <w:bCs/>
          <w:sz w:val="23"/>
          <w:szCs w:val="23"/>
          <w:lang w:eastAsia="id-ID"/>
        </w:rPr>
        <w:t>Peraturan Pemerintah No. 43 Tahun 2014 tentang Desa.</w:t>
      </w:r>
    </w:p>
    <w:p w:rsidR="00777CA3" w:rsidRPr="007344AE" w:rsidRDefault="00777CA3" w:rsidP="00553119">
      <w:pPr>
        <w:spacing w:after="0" w:line="240" w:lineRule="auto"/>
        <w:ind w:left="567" w:hanging="567"/>
        <w:jc w:val="both"/>
        <w:rPr>
          <w:rFonts w:ascii="Times New Roman" w:eastAsia="Times New Roman" w:hAnsi="Times New Roman" w:cs="Times New Roman"/>
          <w:bCs/>
          <w:sz w:val="23"/>
          <w:szCs w:val="23"/>
          <w:lang w:eastAsia="id-ID"/>
        </w:rPr>
      </w:pPr>
      <w:r w:rsidRPr="007344AE">
        <w:rPr>
          <w:rFonts w:ascii="Times New Roman" w:eastAsia="Times New Roman" w:hAnsi="Times New Roman" w:cs="Times New Roman"/>
          <w:bCs/>
          <w:sz w:val="23"/>
          <w:szCs w:val="23"/>
          <w:lang w:eastAsia="id-ID"/>
        </w:rPr>
        <w:t>Undang-Undang Nomor 6 Tahun 2014 Tentang Desa.</w:t>
      </w:r>
    </w:p>
    <w:p w:rsidR="00777CA3" w:rsidRPr="007344AE" w:rsidRDefault="00777CA3" w:rsidP="00553119">
      <w:pPr>
        <w:spacing w:after="0" w:line="240" w:lineRule="auto"/>
        <w:ind w:left="567" w:hanging="567"/>
        <w:jc w:val="both"/>
        <w:rPr>
          <w:rFonts w:ascii="Times New Roman" w:eastAsia="Times New Roman" w:hAnsi="Times New Roman" w:cs="Times New Roman"/>
          <w:bCs/>
          <w:sz w:val="23"/>
          <w:szCs w:val="23"/>
          <w:lang w:eastAsia="id-ID"/>
        </w:rPr>
      </w:pPr>
      <w:r w:rsidRPr="007344AE">
        <w:rPr>
          <w:rFonts w:ascii="Times New Roman" w:eastAsia="Times New Roman" w:hAnsi="Times New Roman" w:cs="Times New Roman"/>
          <w:bCs/>
          <w:sz w:val="23"/>
          <w:szCs w:val="23"/>
          <w:lang w:eastAsia="id-ID"/>
        </w:rPr>
        <w:t>Undang –Undang Nomor 40 Tahun 2009 Tentang Pemuda</w:t>
      </w:r>
    </w:p>
    <w:p w:rsidR="00777CA3" w:rsidRPr="007344AE" w:rsidRDefault="00777CA3" w:rsidP="00553119">
      <w:pPr>
        <w:spacing w:after="0" w:line="240" w:lineRule="auto"/>
        <w:ind w:left="567" w:hanging="567"/>
        <w:jc w:val="both"/>
        <w:rPr>
          <w:rFonts w:ascii="Times New Roman" w:eastAsia="Times New Roman" w:hAnsi="Times New Roman" w:cs="Times New Roman"/>
          <w:bCs/>
          <w:sz w:val="23"/>
          <w:szCs w:val="23"/>
          <w:lang w:eastAsia="id-ID"/>
        </w:rPr>
      </w:pPr>
    </w:p>
    <w:p w:rsidR="00777CA3" w:rsidRPr="007344AE" w:rsidRDefault="00777CA3" w:rsidP="00553119">
      <w:pPr>
        <w:spacing w:after="0" w:line="240" w:lineRule="auto"/>
        <w:ind w:left="567" w:hanging="567"/>
        <w:jc w:val="both"/>
        <w:rPr>
          <w:rFonts w:ascii="Times New Roman" w:eastAsia="Times New Roman" w:hAnsi="Times New Roman" w:cs="Times New Roman"/>
          <w:b/>
          <w:bCs/>
          <w:i/>
          <w:sz w:val="23"/>
          <w:szCs w:val="23"/>
          <w:lang w:eastAsia="id-ID"/>
        </w:rPr>
      </w:pPr>
      <w:r w:rsidRPr="007344AE">
        <w:rPr>
          <w:rFonts w:ascii="Times New Roman" w:eastAsia="Times New Roman" w:hAnsi="Times New Roman" w:cs="Times New Roman"/>
          <w:b/>
          <w:bCs/>
          <w:i/>
          <w:sz w:val="23"/>
          <w:szCs w:val="23"/>
          <w:lang w:eastAsia="id-ID"/>
        </w:rPr>
        <w:t>Sumber Internet :</w:t>
      </w:r>
    </w:p>
    <w:p w:rsidR="00777CA3" w:rsidRPr="007344AE" w:rsidRDefault="00AC7047" w:rsidP="00553119">
      <w:pPr>
        <w:spacing w:after="0" w:line="240" w:lineRule="auto"/>
        <w:ind w:left="567" w:hanging="567"/>
        <w:jc w:val="both"/>
        <w:rPr>
          <w:rStyle w:val="Hyperlink"/>
          <w:rFonts w:ascii="Times New Roman" w:hAnsi="Times New Roman" w:cs="Times New Roman"/>
          <w:color w:val="auto"/>
          <w:sz w:val="23"/>
          <w:szCs w:val="23"/>
          <w:u w:val="none"/>
        </w:rPr>
      </w:pPr>
      <w:hyperlink r:id="rId8" w:history="1">
        <w:r w:rsidR="00553119" w:rsidRPr="007344AE">
          <w:rPr>
            <w:rStyle w:val="Hyperlink"/>
            <w:rFonts w:ascii="Times New Roman" w:hAnsi="Times New Roman" w:cs="Times New Roman"/>
            <w:color w:val="auto"/>
            <w:sz w:val="23"/>
            <w:szCs w:val="23"/>
            <w:u w:val="none"/>
          </w:rPr>
          <w:t>www.google.com</w:t>
        </w:r>
      </w:hyperlink>
    </w:p>
    <w:p w:rsidR="006129FE" w:rsidRPr="007344AE" w:rsidRDefault="00AC7047" w:rsidP="00553119">
      <w:pPr>
        <w:spacing w:after="0" w:line="240" w:lineRule="auto"/>
        <w:ind w:left="567" w:hanging="567"/>
        <w:rPr>
          <w:rFonts w:ascii="Times New Roman" w:hAnsi="Times New Roman" w:cs="Times New Roman"/>
        </w:rPr>
      </w:pPr>
      <w:hyperlink r:id="rId9" w:history="1">
        <w:r w:rsidR="00777CA3" w:rsidRPr="007344AE">
          <w:rPr>
            <w:rStyle w:val="Hyperlink"/>
            <w:rFonts w:ascii="Times New Roman" w:hAnsi="Times New Roman" w:cs="Times New Roman"/>
            <w:color w:val="auto"/>
            <w:sz w:val="23"/>
            <w:szCs w:val="23"/>
            <w:u w:val="none"/>
          </w:rPr>
          <w:t>www.unigoro.ac.id/wp-content/.../04/</w:t>
        </w:r>
        <w:r w:rsidR="00777CA3" w:rsidRPr="007344AE">
          <w:rPr>
            <w:rStyle w:val="Hyperlink"/>
            <w:rFonts w:ascii="Times New Roman" w:hAnsi="Times New Roman" w:cs="Times New Roman"/>
            <w:bCs/>
            <w:color w:val="auto"/>
            <w:sz w:val="23"/>
            <w:szCs w:val="23"/>
            <w:u w:val="none"/>
          </w:rPr>
          <w:t>Peranan</w:t>
        </w:r>
        <w:r w:rsidR="00777CA3" w:rsidRPr="007344AE">
          <w:rPr>
            <w:rStyle w:val="Hyperlink"/>
            <w:rFonts w:ascii="Times New Roman" w:hAnsi="Times New Roman" w:cs="Times New Roman"/>
            <w:color w:val="auto"/>
            <w:sz w:val="23"/>
            <w:szCs w:val="23"/>
            <w:u w:val="none"/>
          </w:rPr>
          <w:t>-</w:t>
        </w:r>
        <w:r w:rsidR="00777CA3" w:rsidRPr="007344AE">
          <w:rPr>
            <w:rStyle w:val="Hyperlink"/>
            <w:rFonts w:ascii="Times New Roman" w:hAnsi="Times New Roman" w:cs="Times New Roman"/>
            <w:bCs/>
            <w:color w:val="auto"/>
            <w:sz w:val="23"/>
            <w:szCs w:val="23"/>
            <w:u w:val="none"/>
          </w:rPr>
          <w:t>Kepala</w:t>
        </w:r>
        <w:r w:rsidR="00777CA3" w:rsidRPr="007344AE">
          <w:rPr>
            <w:rStyle w:val="Hyperlink"/>
            <w:rFonts w:ascii="Times New Roman" w:hAnsi="Times New Roman" w:cs="Times New Roman"/>
            <w:color w:val="auto"/>
            <w:sz w:val="23"/>
            <w:szCs w:val="23"/>
            <w:u w:val="none"/>
          </w:rPr>
          <w:t>-</w:t>
        </w:r>
        <w:r w:rsidR="00777CA3" w:rsidRPr="007344AE">
          <w:rPr>
            <w:rStyle w:val="Hyperlink"/>
            <w:rFonts w:ascii="Times New Roman" w:hAnsi="Times New Roman" w:cs="Times New Roman"/>
            <w:bCs/>
            <w:color w:val="auto"/>
            <w:sz w:val="23"/>
            <w:szCs w:val="23"/>
            <w:u w:val="none"/>
          </w:rPr>
          <w:t>Desa</w:t>
        </w:r>
        <w:r w:rsidR="00777CA3" w:rsidRPr="007344AE">
          <w:rPr>
            <w:rStyle w:val="Hyperlink"/>
            <w:rFonts w:ascii="Times New Roman" w:hAnsi="Times New Roman" w:cs="Times New Roman"/>
            <w:color w:val="auto"/>
            <w:sz w:val="23"/>
            <w:szCs w:val="23"/>
            <w:u w:val="none"/>
          </w:rPr>
          <w:t>-B-</w:t>
        </w:r>
        <w:r w:rsidR="00777CA3" w:rsidRPr="007344AE">
          <w:rPr>
            <w:rStyle w:val="Hyperlink"/>
            <w:rFonts w:ascii="Times New Roman" w:hAnsi="Times New Roman" w:cs="Times New Roman"/>
            <w:bCs/>
            <w:color w:val="auto"/>
            <w:sz w:val="23"/>
            <w:szCs w:val="23"/>
            <w:u w:val="none"/>
          </w:rPr>
          <w:t>Heny</w:t>
        </w:r>
        <w:r w:rsidR="00777CA3" w:rsidRPr="007344AE">
          <w:rPr>
            <w:rStyle w:val="Hyperlink"/>
            <w:rFonts w:ascii="Times New Roman" w:hAnsi="Times New Roman" w:cs="Times New Roman"/>
            <w:color w:val="auto"/>
            <w:sz w:val="23"/>
            <w:szCs w:val="23"/>
            <w:u w:val="none"/>
          </w:rPr>
          <w:t>. Diakses</w:t>
        </w:r>
      </w:hyperlink>
      <w:r w:rsidR="00777CA3" w:rsidRPr="007344AE">
        <w:rPr>
          <w:rStyle w:val="HTMLCite"/>
          <w:rFonts w:ascii="Times New Roman" w:hAnsi="Times New Roman" w:cs="Times New Roman"/>
          <w:sz w:val="23"/>
          <w:szCs w:val="23"/>
        </w:rPr>
        <w:t xml:space="preserve"> pada tanggal 7 Novem</w:t>
      </w:r>
      <w:r w:rsidR="00777CA3" w:rsidRPr="007344AE">
        <w:rPr>
          <w:rStyle w:val="HTMLCite"/>
          <w:rFonts w:ascii="Times New Roman" w:hAnsi="Times New Roman" w:cs="Times New Roman"/>
        </w:rPr>
        <w:t>ber 2015</w:t>
      </w:r>
    </w:p>
    <w:sectPr w:rsidR="006129FE" w:rsidRPr="007344AE" w:rsidSect="00D07093">
      <w:headerReference w:type="even" r:id="rId10"/>
      <w:headerReference w:type="default" r:id="rId11"/>
      <w:footerReference w:type="even" r:id="rId12"/>
      <w:footerReference w:type="default" r:id="rId13"/>
      <w:pgSz w:w="10206" w:h="14175" w:code="13"/>
      <w:pgMar w:top="629" w:right="1287" w:bottom="629" w:left="1332" w:header="709" w:footer="482" w:gutter="0"/>
      <w:pgNumType w:start="5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94" w:rsidRDefault="00BC6494" w:rsidP="00553119">
      <w:pPr>
        <w:spacing w:after="0" w:line="240" w:lineRule="auto"/>
      </w:pPr>
      <w:r>
        <w:separator/>
      </w:r>
    </w:p>
  </w:endnote>
  <w:endnote w:type="continuationSeparator" w:id="0">
    <w:p w:rsidR="00BC6494" w:rsidRDefault="00BC6494" w:rsidP="00553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93" w:rsidRDefault="00D07093" w:rsidP="00D07093">
    <w:pPr>
      <w:pStyle w:val="Footer"/>
      <w:pBdr>
        <w:bottom w:val="single" w:sz="4" w:space="1" w:color="auto"/>
      </w:pBdr>
    </w:pPr>
  </w:p>
  <w:p w:rsidR="00D07093" w:rsidRDefault="00D07093">
    <w:pPr>
      <w:pStyle w:val="Footer"/>
    </w:pPr>
    <w:sdt>
      <w:sdtPr>
        <w:id w:val="9685761"/>
        <w:docPartObj>
          <w:docPartGallery w:val="Page Numbers (Bottom of Page)"/>
          <w:docPartUnique/>
        </w:docPartObj>
      </w:sdtPr>
      <w:sdtContent>
        <w:r w:rsidRPr="00D07093">
          <w:rPr>
            <w:rFonts w:ascii="Arial" w:hAnsi="Arial" w:cs="Arial"/>
            <w:sz w:val="20"/>
          </w:rPr>
          <w:fldChar w:fldCharType="begin"/>
        </w:r>
        <w:r w:rsidRPr="00D07093">
          <w:rPr>
            <w:rFonts w:ascii="Arial" w:hAnsi="Arial" w:cs="Arial"/>
            <w:sz w:val="20"/>
          </w:rPr>
          <w:instrText xml:space="preserve"> PAGE   \* MERGEFORMAT </w:instrText>
        </w:r>
        <w:r w:rsidRPr="00D07093">
          <w:rPr>
            <w:rFonts w:ascii="Arial" w:hAnsi="Arial" w:cs="Arial"/>
            <w:sz w:val="20"/>
          </w:rPr>
          <w:fldChar w:fldCharType="separate"/>
        </w:r>
        <w:r w:rsidR="00DD2D8B">
          <w:rPr>
            <w:rFonts w:ascii="Arial" w:hAnsi="Arial" w:cs="Arial"/>
            <w:noProof/>
            <w:sz w:val="20"/>
          </w:rPr>
          <w:t>516</w:t>
        </w:r>
        <w:r w:rsidRPr="00D07093">
          <w:rPr>
            <w:rFonts w:ascii="Arial" w:hAnsi="Arial" w:cs="Arial"/>
            <w:sz w:val="20"/>
          </w:rPr>
          <w:fldChar w:fldCharType="end"/>
        </w:r>
      </w:sdtContent>
    </w:sdt>
  </w:p>
  <w:p w:rsidR="00D07093" w:rsidRPr="00D07093" w:rsidRDefault="00D07093" w:rsidP="00D07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9685759"/>
      <w:docPartObj>
        <w:docPartGallery w:val="Page Numbers (Bottom of Page)"/>
        <w:docPartUnique/>
      </w:docPartObj>
    </w:sdtPr>
    <w:sdtContent>
      <w:p w:rsidR="00D07093" w:rsidRPr="00D07093" w:rsidRDefault="00D07093" w:rsidP="00D07093">
        <w:pPr>
          <w:pStyle w:val="Footer"/>
          <w:pBdr>
            <w:bottom w:val="single" w:sz="4" w:space="1" w:color="auto"/>
          </w:pBdr>
          <w:rPr>
            <w:rFonts w:ascii="Arial" w:hAnsi="Arial" w:cs="Arial"/>
            <w:sz w:val="20"/>
          </w:rPr>
        </w:pPr>
      </w:p>
      <w:p w:rsidR="00D07093" w:rsidRPr="00D07093" w:rsidRDefault="00D07093" w:rsidP="00D07093">
        <w:pPr>
          <w:pStyle w:val="Footer"/>
          <w:jc w:val="right"/>
          <w:rPr>
            <w:rFonts w:ascii="Arial" w:hAnsi="Arial" w:cs="Arial"/>
            <w:sz w:val="20"/>
          </w:rPr>
        </w:pPr>
        <w:r w:rsidRPr="00D07093">
          <w:rPr>
            <w:rFonts w:ascii="Arial" w:hAnsi="Arial" w:cs="Arial"/>
            <w:sz w:val="20"/>
          </w:rPr>
          <w:fldChar w:fldCharType="begin"/>
        </w:r>
        <w:r w:rsidRPr="00D07093">
          <w:rPr>
            <w:rFonts w:ascii="Arial" w:hAnsi="Arial" w:cs="Arial"/>
            <w:sz w:val="20"/>
          </w:rPr>
          <w:instrText xml:space="preserve"> PAGE   \* MERGEFORMAT </w:instrText>
        </w:r>
        <w:r w:rsidRPr="00D07093">
          <w:rPr>
            <w:rFonts w:ascii="Arial" w:hAnsi="Arial" w:cs="Arial"/>
            <w:sz w:val="20"/>
          </w:rPr>
          <w:fldChar w:fldCharType="separate"/>
        </w:r>
        <w:r w:rsidR="00DD2D8B">
          <w:rPr>
            <w:rFonts w:ascii="Arial" w:hAnsi="Arial" w:cs="Arial"/>
            <w:noProof/>
            <w:sz w:val="20"/>
          </w:rPr>
          <w:t>517</w:t>
        </w:r>
        <w:r w:rsidRPr="00D07093">
          <w:rPr>
            <w:rFonts w:ascii="Arial" w:hAnsi="Arial" w:cs="Arial"/>
            <w:sz w:val="20"/>
          </w:rPr>
          <w:fldChar w:fldCharType="end"/>
        </w:r>
      </w:p>
    </w:sdtContent>
  </w:sdt>
  <w:p w:rsidR="00D07093" w:rsidRPr="00D07093" w:rsidRDefault="00D07093" w:rsidP="00D07093">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94" w:rsidRDefault="00BC6494" w:rsidP="00553119">
      <w:pPr>
        <w:spacing w:after="0" w:line="240" w:lineRule="auto"/>
      </w:pPr>
      <w:r>
        <w:separator/>
      </w:r>
    </w:p>
  </w:footnote>
  <w:footnote w:type="continuationSeparator" w:id="0">
    <w:p w:rsidR="00BC6494" w:rsidRDefault="00BC6494" w:rsidP="00553119">
      <w:pPr>
        <w:spacing w:after="0" w:line="240" w:lineRule="auto"/>
      </w:pPr>
      <w:r>
        <w:continuationSeparator/>
      </w:r>
    </w:p>
  </w:footnote>
  <w:footnote w:id="1">
    <w:p w:rsidR="00D07093" w:rsidRPr="00E15EA5" w:rsidRDefault="00D07093" w:rsidP="00553119">
      <w:pPr>
        <w:pStyle w:val="FootnoteText"/>
        <w:jc w:val="both"/>
        <w:rPr>
          <w:rFonts w:ascii="Times New Roman" w:hAnsi="Times New Roman" w:cs="Times New Roman"/>
        </w:rPr>
      </w:pPr>
      <w:r w:rsidRPr="00E15EA5">
        <w:rPr>
          <w:rStyle w:val="FootnoteReference"/>
          <w:rFonts w:ascii="Times New Roman" w:hAnsi="Times New Roman" w:cs="Times New Roman"/>
        </w:rPr>
        <w:footnoteRef/>
      </w:r>
      <w:r w:rsidRPr="00E15EA5">
        <w:rPr>
          <w:rFonts w:ascii="Times New Roman" w:hAnsi="Times New Roman" w:cs="Times New Roman"/>
        </w:rPr>
        <w:t xml:space="preserve">  Mahasiswa Program S1 Ilmu Pemerintahan, Fakultas Ilmu Sosial dan Ilmu Politik, Universitas Mulawarman. Email : heldikurap707@gmail.com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93" w:rsidRDefault="00D07093" w:rsidP="00E15EA5">
    <w:pPr>
      <w:pStyle w:val="NoSpacing"/>
      <w:pBdr>
        <w:bottom w:val="single" w:sz="4" w:space="1" w:color="auto"/>
      </w:pBdr>
      <w:rPr>
        <w:rFonts w:ascii="Arial" w:hAnsi="Arial" w:cs="Arial"/>
        <w:sz w:val="20"/>
        <w:lang w:val="id-ID"/>
      </w:rPr>
    </w:pPr>
    <w:proofErr w:type="spellStart"/>
    <w:proofErr w:type="gramStart"/>
    <w:r>
      <w:rPr>
        <w:rFonts w:ascii="Arial" w:hAnsi="Arial" w:cs="Arial"/>
        <w:sz w:val="20"/>
      </w:rPr>
      <w:t>eJournal</w:t>
    </w:r>
    <w:proofErr w:type="spellEnd"/>
    <w:proofErr w:type="gramEnd"/>
    <w:r>
      <w:rPr>
        <w:rFonts w:ascii="Arial" w:hAnsi="Arial" w:cs="Arial"/>
        <w:sz w:val="20"/>
      </w:rPr>
      <w:t xml:space="preserve"> </w:t>
    </w:r>
    <w:r>
      <w:rPr>
        <w:rFonts w:ascii="Arial" w:hAnsi="Arial" w:cs="Arial"/>
        <w:sz w:val="20"/>
        <w:lang w:val="id-ID"/>
      </w:rPr>
      <w:t>Ilmu Pemerintahan</w:t>
    </w:r>
    <w:r>
      <w:rPr>
        <w:rFonts w:ascii="Arial" w:hAnsi="Arial" w:cs="Arial"/>
        <w:sz w:val="20"/>
      </w:rPr>
      <w:t>, Volume</w:t>
    </w:r>
    <w:r>
      <w:rPr>
        <w:rFonts w:ascii="Arial" w:hAnsi="Arial" w:cs="Arial"/>
        <w:sz w:val="20"/>
        <w:lang w:val="id-ID"/>
      </w:rPr>
      <w:t xml:space="preserve"> 4,</w:t>
    </w:r>
    <w:r>
      <w:rPr>
        <w:rFonts w:ascii="Arial" w:hAnsi="Arial" w:cs="Arial"/>
        <w:sz w:val="20"/>
      </w:rPr>
      <w:t xml:space="preserve"> </w:t>
    </w:r>
    <w:proofErr w:type="spellStart"/>
    <w:r>
      <w:rPr>
        <w:rFonts w:ascii="Arial" w:hAnsi="Arial" w:cs="Arial"/>
        <w:sz w:val="20"/>
      </w:rPr>
      <w:t>Nomor</w:t>
    </w:r>
    <w:proofErr w:type="spellEnd"/>
    <w:r>
      <w:rPr>
        <w:rFonts w:ascii="Arial" w:hAnsi="Arial" w:cs="Arial"/>
        <w:sz w:val="20"/>
        <w:lang w:val="id-ID"/>
      </w:rPr>
      <w:t xml:space="preserve"> 1,</w:t>
    </w:r>
    <w:r>
      <w:rPr>
        <w:rFonts w:ascii="Arial" w:hAnsi="Arial" w:cs="Arial"/>
        <w:sz w:val="20"/>
      </w:rPr>
      <w:t xml:space="preserve"> 2016 :</w:t>
    </w:r>
    <w:r>
      <w:rPr>
        <w:rFonts w:ascii="Arial" w:hAnsi="Arial" w:cs="Arial"/>
        <w:sz w:val="20"/>
        <w:lang w:val="id-ID"/>
      </w:rPr>
      <w:t xml:space="preserve"> 515-528</w:t>
    </w:r>
  </w:p>
  <w:p w:rsidR="00D07093" w:rsidRPr="00F044EE" w:rsidRDefault="00D07093" w:rsidP="00E15EA5">
    <w:pPr>
      <w:pStyle w:val="NoSpacing"/>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93" w:rsidRDefault="00D07093" w:rsidP="00E15EA5">
    <w:pPr>
      <w:pStyle w:val="NoSpacing"/>
      <w:pBdr>
        <w:bottom w:val="single" w:sz="4" w:space="1" w:color="auto"/>
      </w:pBdr>
      <w:jc w:val="right"/>
      <w:rPr>
        <w:rFonts w:ascii="Arial" w:hAnsi="Arial" w:cs="Arial"/>
        <w:sz w:val="20"/>
        <w:szCs w:val="20"/>
        <w:lang w:val="id-ID"/>
      </w:rPr>
    </w:pPr>
    <w:proofErr w:type="spellStart"/>
    <w:r w:rsidRPr="00E15EA5">
      <w:rPr>
        <w:rFonts w:ascii="Arial" w:hAnsi="Arial" w:cs="Arial"/>
        <w:sz w:val="20"/>
        <w:szCs w:val="20"/>
      </w:rPr>
      <w:t>Pembinaan</w:t>
    </w:r>
    <w:proofErr w:type="spellEnd"/>
    <w:r w:rsidRPr="00E15EA5">
      <w:rPr>
        <w:rFonts w:ascii="Arial" w:hAnsi="Arial" w:cs="Arial"/>
        <w:sz w:val="20"/>
        <w:szCs w:val="20"/>
      </w:rPr>
      <w:t xml:space="preserve"> </w:t>
    </w:r>
    <w:proofErr w:type="spellStart"/>
    <w:r w:rsidRPr="00E15EA5">
      <w:rPr>
        <w:rFonts w:ascii="Arial" w:hAnsi="Arial" w:cs="Arial"/>
        <w:sz w:val="20"/>
        <w:szCs w:val="20"/>
      </w:rPr>
      <w:t>Kepala</w:t>
    </w:r>
    <w:proofErr w:type="spellEnd"/>
    <w:r w:rsidRPr="00E15EA5">
      <w:rPr>
        <w:rFonts w:ascii="Arial" w:hAnsi="Arial" w:cs="Arial"/>
        <w:sz w:val="20"/>
        <w:szCs w:val="20"/>
      </w:rPr>
      <w:t xml:space="preserve"> </w:t>
    </w:r>
    <w:proofErr w:type="spellStart"/>
    <w:r w:rsidRPr="00E15EA5">
      <w:rPr>
        <w:rFonts w:ascii="Arial" w:hAnsi="Arial" w:cs="Arial"/>
        <w:sz w:val="20"/>
        <w:szCs w:val="20"/>
      </w:rPr>
      <w:t>Desa</w:t>
    </w:r>
    <w:proofErr w:type="spellEnd"/>
    <w:r w:rsidRPr="00E15EA5">
      <w:rPr>
        <w:rFonts w:ascii="Arial" w:hAnsi="Arial" w:cs="Arial"/>
        <w:sz w:val="20"/>
        <w:szCs w:val="20"/>
      </w:rPr>
      <w:t xml:space="preserve"> </w:t>
    </w:r>
    <w:proofErr w:type="spellStart"/>
    <w:r w:rsidRPr="00E15EA5">
      <w:rPr>
        <w:rFonts w:ascii="Arial" w:hAnsi="Arial" w:cs="Arial"/>
        <w:sz w:val="20"/>
        <w:szCs w:val="20"/>
      </w:rPr>
      <w:t>Dalam</w:t>
    </w:r>
    <w:proofErr w:type="spellEnd"/>
    <w:r w:rsidRPr="00E15EA5">
      <w:rPr>
        <w:rFonts w:ascii="Arial" w:hAnsi="Arial" w:cs="Arial"/>
        <w:sz w:val="20"/>
        <w:szCs w:val="20"/>
      </w:rPr>
      <w:t xml:space="preserve"> </w:t>
    </w:r>
    <w:proofErr w:type="spellStart"/>
    <w:r w:rsidRPr="00E15EA5">
      <w:rPr>
        <w:rFonts w:ascii="Arial" w:hAnsi="Arial" w:cs="Arial"/>
        <w:sz w:val="20"/>
        <w:szCs w:val="20"/>
      </w:rPr>
      <w:t>Kegiatan</w:t>
    </w:r>
    <w:proofErr w:type="spellEnd"/>
    <w:r w:rsidRPr="00E15EA5">
      <w:rPr>
        <w:rFonts w:ascii="Arial" w:hAnsi="Arial" w:cs="Arial"/>
        <w:sz w:val="20"/>
        <w:szCs w:val="20"/>
      </w:rPr>
      <w:t xml:space="preserve"> </w:t>
    </w:r>
    <w:proofErr w:type="spellStart"/>
    <w:r w:rsidRPr="00E15EA5">
      <w:rPr>
        <w:rFonts w:ascii="Arial" w:hAnsi="Arial" w:cs="Arial"/>
        <w:sz w:val="20"/>
        <w:szCs w:val="20"/>
      </w:rPr>
      <w:t>Pemuda</w:t>
    </w:r>
    <w:proofErr w:type="spellEnd"/>
    <w:r w:rsidRPr="00E15EA5">
      <w:rPr>
        <w:rFonts w:ascii="Arial" w:hAnsi="Arial" w:cs="Arial"/>
        <w:sz w:val="20"/>
        <w:szCs w:val="20"/>
      </w:rPr>
      <w:t xml:space="preserve"> (</w:t>
    </w:r>
    <w:proofErr w:type="spellStart"/>
    <w:r w:rsidRPr="00E15EA5">
      <w:rPr>
        <w:rFonts w:ascii="Arial" w:hAnsi="Arial" w:cs="Arial"/>
        <w:sz w:val="20"/>
        <w:szCs w:val="20"/>
      </w:rPr>
      <w:t>Heldi</w:t>
    </w:r>
    <w:proofErr w:type="spellEnd"/>
    <w:r w:rsidRPr="00E15EA5">
      <w:rPr>
        <w:rFonts w:ascii="Arial" w:hAnsi="Arial" w:cs="Arial"/>
        <w:sz w:val="20"/>
        <w:szCs w:val="20"/>
      </w:rPr>
      <w:t xml:space="preserve"> </w:t>
    </w:r>
    <w:proofErr w:type="spellStart"/>
    <w:r w:rsidRPr="00E15EA5">
      <w:rPr>
        <w:rFonts w:ascii="Arial" w:hAnsi="Arial" w:cs="Arial"/>
        <w:sz w:val="20"/>
        <w:szCs w:val="20"/>
      </w:rPr>
      <w:t>Risaldi</w:t>
    </w:r>
    <w:proofErr w:type="spellEnd"/>
    <w:r w:rsidRPr="00E15EA5">
      <w:rPr>
        <w:rFonts w:ascii="Arial" w:hAnsi="Arial" w:cs="Arial"/>
        <w:sz w:val="20"/>
        <w:szCs w:val="20"/>
      </w:rPr>
      <w:t>)</w:t>
    </w:r>
  </w:p>
  <w:p w:rsidR="00D07093" w:rsidRPr="00E15EA5" w:rsidRDefault="00D07093" w:rsidP="00E15EA5">
    <w:pPr>
      <w:pStyle w:val="NoSpacing"/>
      <w:jc w:val="right"/>
      <w:rPr>
        <w:rFonts w:ascii="Arial" w:hAnsi="Arial" w:cs="Arial"/>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F9A"/>
    <w:multiLevelType w:val="hybridMultilevel"/>
    <w:tmpl w:val="70305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C4311"/>
    <w:multiLevelType w:val="multilevel"/>
    <w:tmpl w:val="D05CE0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53AC8"/>
    <w:multiLevelType w:val="hybridMultilevel"/>
    <w:tmpl w:val="AA200910"/>
    <w:lvl w:ilvl="0" w:tplc="92BA8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AC5C17"/>
    <w:multiLevelType w:val="hybridMultilevel"/>
    <w:tmpl w:val="4D38D5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84251E"/>
    <w:multiLevelType w:val="hybridMultilevel"/>
    <w:tmpl w:val="31061A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D14C67"/>
    <w:multiLevelType w:val="hybridMultilevel"/>
    <w:tmpl w:val="BB8A2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CC5768"/>
    <w:multiLevelType w:val="multilevel"/>
    <w:tmpl w:val="D05CE0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2BE2"/>
    <w:multiLevelType w:val="hybridMultilevel"/>
    <w:tmpl w:val="506C99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C47CB7"/>
    <w:multiLevelType w:val="hybridMultilevel"/>
    <w:tmpl w:val="AF086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6A61CB"/>
    <w:multiLevelType w:val="hybridMultilevel"/>
    <w:tmpl w:val="C2AE1CF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9AF5214"/>
    <w:multiLevelType w:val="hybridMultilevel"/>
    <w:tmpl w:val="FF6A3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81280D"/>
    <w:multiLevelType w:val="hybridMultilevel"/>
    <w:tmpl w:val="A358161A"/>
    <w:lvl w:ilvl="0" w:tplc="04210019">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2">
    <w:nsid w:val="54EA6300"/>
    <w:multiLevelType w:val="multilevel"/>
    <w:tmpl w:val="D05CE0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E118F"/>
    <w:multiLevelType w:val="multilevel"/>
    <w:tmpl w:val="9A56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A50668"/>
    <w:multiLevelType w:val="hybridMultilevel"/>
    <w:tmpl w:val="D2B2729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5397C23"/>
    <w:multiLevelType w:val="multilevel"/>
    <w:tmpl w:val="D05CE0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A93EB3"/>
    <w:multiLevelType w:val="multilevel"/>
    <w:tmpl w:val="D05CE0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57EA6"/>
    <w:multiLevelType w:val="hybridMultilevel"/>
    <w:tmpl w:val="E2DEF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683C29"/>
    <w:multiLevelType w:val="hybridMultilevel"/>
    <w:tmpl w:val="131C6A38"/>
    <w:lvl w:ilvl="0" w:tplc="4A08681E">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A93064"/>
    <w:multiLevelType w:val="hybridMultilevel"/>
    <w:tmpl w:val="6618394E"/>
    <w:lvl w:ilvl="0" w:tplc="B4DE31D8">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5"/>
  </w:num>
  <w:num w:numId="5">
    <w:abstractNumId w:val="12"/>
  </w:num>
  <w:num w:numId="6">
    <w:abstractNumId w:val="13"/>
  </w:num>
  <w:num w:numId="7">
    <w:abstractNumId w:val="15"/>
  </w:num>
  <w:num w:numId="8">
    <w:abstractNumId w:val="6"/>
  </w:num>
  <w:num w:numId="9">
    <w:abstractNumId w:val="8"/>
  </w:num>
  <w:num w:numId="10">
    <w:abstractNumId w:val="18"/>
  </w:num>
  <w:num w:numId="11">
    <w:abstractNumId w:val="3"/>
  </w:num>
  <w:num w:numId="12">
    <w:abstractNumId w:val="9"/>
  </w:num>
  <w:num w:numId="13">
    <w:abstractNumId w:val="11"/>
  </w:num>
  <w:num w:numId="14">
    <w:abstractNumId w:val="14"/>
  </w:num>
  <w:num w:numId="15">
    <w:abstractNumId w:val="19"/>
  </w:num>
  <w:num w:numId="16">
    <w:abstractNumId w:val="7"/>
  </w:num>
  <w:num w:numId="17">
    <w:abstractNumId w:val="1"/>
  </w:num>
  <w:num w:numId="18">
    <w:abstractNumId w:val="1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4604F"/>
    <w:rsid w:val="000329EA"/>
    <w:rsid w:val="000D0ACB"/>
    <w:rsid w:val="0011794B"/>
    <w:rsid w:val="0014604F"/>
    <w:rsid w:val="00175DE3"/>
    <w:rsid w:val="001D61D6"/>
    <w:rsid w:val="002907E1"/>
    <w:rsid w:val="002A5C32"/>
    <w:rsid w:val="00307177"/>
    <w:rsid w:val="0039352A"/>
    <w:rsid w:val="003B7425"/>
    <w:rsid w:val="00422933"/>
    <w:rsid w:val="0045028A"/>
    <w:rsid w:val="00463A77"/>
    <w:rsid w:val="0048173C"/>
    <w:rsid w:val="004F390E"/>
    <w:rsid w:val="00553119"/>
    <w:rsid w:val="00554820"/>
    <w:rsid w:val="005B3B56"/>
    <w:rsid w:val="005C7C11"/>
    <w:rsid w:val="006129FE"/>
    <w:rsid w:val="00631BDA"/>
    <w:rsid w:val="006B1A3E"/>
    <w:rsid w:val="00720689"/>
    <w:rsid w:val="007344AE"/>
    <w:rsid w:val="00755B04"/>
    <w:rsid w:val="00756F3A"/>
    <w:rsid w:val="00777CA3"/>
    <w:rsid w:val="007D5548"/>
    <w:rsid w:val="00815BEF"/>
    <w:rsid w:val="008A0A71"/>
    <w:rsid w:val="00910E24"/>
    <w:rsid w:val="009264E5"/>
    <w:rsid w:val="00931909"/>
    <w:rsid w:val="009A7C50"/>
    <w:rsid w:val="009F3F66"/>
    <w:rsid w:val="00A22FFF"/>
    <w:rsid w:val="00A87FF1"/>
    <w:rsid w:val="00AB3DA5"/>
    <w:rsid w:val="00AC7047"/>
    <w:rsid w:val="00AD71B3"/>
    <w:rsid w:val="00B27A96"/>
    <w:rsid w:val="00B4369C"/>
    <w:rsid w:val="00BC6494"/>
    <w:rsid w:val="00BF73D2"/>
    <w:rsid w:val="00C85A72"/>
    <w:rsid w:val="00D00266"/>
    <w:rsid w:val="00D07093"/>
    <w:rsid w:val="00D23C65"/>
    <w:rsid w:val="00D66BE2"/>
    <w:rsid w:val="00DC2F4D"/>
    <w:rsid w:val="00DC6FBE"/>
    <w:rsid w:val="00DD2D8B"/>
    <w:rsid w:val="00E15EA5"/>
    <w:rsid w:val="00E77CFF"/>
    <w:rsid w:val="00F16A56"/>
    <w:rsid w:val="00FB0CAE"/>
    <w:rsid w:val="00FF53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56"/>
        <o:r id="V:Rule8" type="connector" idref="#Straight Arrow Connector 3"/>
        <o:r id="V:Rule9" type="connector" idref="#_x0000_s1054"/>
        <o:r id="V:Rule10" type="connector" idref="#_x0000_s1052"/>
        <o:r id="V:Rule11" type="connector" idref="#_x0000_s1053"/>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F"/>
    <w:pPr>
      <w:ind w:left="720"/>
      <w:contextualSpacing/>
    </w:pPr>
  </w:style>
  <w:style w:type="table" w:styleId="TableGrid">
    <w:name w:val="Table Grid"/>
    <w:basedOn w:val="TableNormal"/>
    <w:uiPriority w:val="59"/>
    <w:rsid w:val="001179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D0A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85A72"/>
    <w:rPr>
      <w:color w:val="0000FF" w:themeColor="hyperlink"/>
      <w:u w:val="single"/>
    </w:rPr>
  </w:style>
  <w:style w:type="character" w:styleId="HTMLCite">
    <w:name w:val="HTML Cite"/>
    <w:basedOn w:val="DefaultParagraphFont"/>
    <w:uiPriority w:val="99"/>
    <w:semiHidden/>
    <w:unhideWhenUsed/>
    <w:rsid w:val="00777CA3"/>
    <w:rPr>
      <w:i/>
      <w:iCs/>
    </w:rPr>
  </w:style>
  <w:style w:type="paragraph" w:styleId="Header">
    <w:name w:val="header"/>
    <w:basedOn w:val="Normal"/>
    <w:link w:val="HeaderChar"/>
    <w:uiPriority w:val="99"/>
    <w:unhideWhenUsed/>
    <w:rsid w:val="0055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19"/>
  </w:style>
  <w:style w:type="paragraph" w:styleId="Footer">
    <w:name w:val="footer"/>
    <w:basedOn w:val="Normal"/>
    <w:link w:val="FooterChar"/>
    <w:uiPriority w:val="99"/>
    <w:unhideWhenUsed/>
    <w:rsid w:val="0055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19"/>
  </w:style>
  <w:style w:type="paragraph" w:styleId="FootnoteText">
    <w:name w:val="footnote text"/>
    <w:basedOn w:val="Normal"/>
    <w:link w:val="FootnoteTextChar"/>
    <w:uiPriority w:val="99"/>
    <w:semiHidden/>
    <w:unhideWhenUsed/>
    <w:rsid w:val="00553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119"/>
    <w:rPr>
      <w:sz w:val="20"/>
      <w:szCs w:val="20"/>
    </w:rPr>
  </w:style>
  <w:style w:type="character" w:styleId="FootnoteReference">
    <w:name w:val="footnote reference"/>
    <w:basedOn w:val="DefaultParagraphFont"/>
    <w:uiPriority w:val="99"/>
    <w:semiHidden/>
    <w:unhideWhenUsed/>
    <w:rsid w:val="00553119"/>
    <w:rPr>
      <w:vertAlign w:val="superscript"/>
    </w:rPr>
  </w:style>
  <w:style w:type="paragraph" w:styleId="NoSpacing">
    <w:name w:val="No Spacing"/>
    <w:uiPriority w:val="1"/>
    <w:qFormat/>
    <w:rsid w:val="00553119"/>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F"/>
    <w:pPr>
      <w:ind w:left="720"/>
      <w:contextualSpacing/>
    </w:pPr>
  </w:style>
  <w:style w:type="table" w:styleId="TableGrid">
    <w:name w:val="Table Grid"/>
    <w:basedOn w:val="TableNormal"/>
    <w:uiPriority w:val="59"/>
    <w:rsid w:val="001179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D0A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85A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goro.ac.id/wp-content/.../04/Peranan-Kepala-Desa-B-Heny.%20Diak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7FBA9-DB5A-48FE-A647-EFFE83D6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Sadonyo.net02</cp:lastModifiedBy>
  <cp:revision>40</cp:revision>
  <dcterms:created xsi:type="dcterms:W3CDTF">2016-02-27T03:55:00Z</dcterms:created>
  <dcterms:modified xsi:type="dcterms:W3CDTF">2016-03-01T03:37:00Z</dcterms:modified>
</cp:coreProperties>
</file>